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0C14B8" w:rsidRPr="00691BA9" w:rsidRDefault="00B762AF" w:rsidP="000A2924">
      <w:pPr>
        <w:spacing w:after="0"/>
        <w:jc w:val="center"/>
        <w:rPr>
          <w:rFonts w:asciiTheme="majorHAnsi" w:hAnsiTheme="majorHAnsi"/>
          <w:b/>
          <w:sz w:val="34"/>
          <w:szCs w:val="28"/>
          <w:lang w:val="sr-Cyrl-RS"/>
        </w:rPr>
      </w:pPr>
      <w:r w:rsidRPr="00691BA9">
        <w:rPr>
          <w:rFonts w:asciiTheme="majorHAnsi" w:hAnsiTheme="majorHAnsi"/>
          <w:b/>
          <w:sz w:val="34"/>
          <w:szCs w:val="28"/>
          <w:lang w:val="sr-Cyrl-RS"/>
        </w:rPr>
        <w:t>П</w:t>
      </w:r>
      <w:r w:rsidR="00B25865">
        <w:rPr>
          <w:rFonts w:asciiTheme="majorHAnsi" w:hAnsiTheme="majorHAnsi"/>
          <w:b/>
          <w:sz w:val="34"/>
          <w:szCs w:val="28"/>
          <w:lang w:val="sr-Cyrl-RS"/>
        </w:rPr>
        <w:t xml:space="preserve"> </w:t>
      </w:r>
      <w:r w:rsidRPr="00691BA9">
        <w:rPr>
          <w:rFonts w:asciiTheme="majorHAnsi" w:hAnsiTheme="majorHAnsi"/>
          <w:b/>
          <w:sz w:val="34"/>
          <w:szCs w:val="28"/>
          <w:lang w:val="sr-Cyrl-RS"/>
        </w:rPr>
        <w:t>Л</w:t>
      </w:r>
      <w:r w:rsidR="00B25865">
        <w:rPr>
          <w:rFonts w:asciiTheme="majorHAnsi" w:hAnsiTheme="majorHAnsi"/>
          <w:b/>
          <w:sz w:val="34"/>
          <w:szCs w:val="28"/>
          <w:lang w:val="sr-Cyrl-RS"/>
        </w:rPr>
        <w:t xml:space="preserve"> </w:t>
      </w:r>
      <w:r w:rsidRPr="00691BA9">
        <w:rPr>
          <w:rFonts w:asciiTheme="majorHAnsi" w:hAnsiTheme="majorHAnsi"/>
          <w:b/>
          <w:sz w:val="34"/>
          <w:szCs w:val="28"/>
          <w:lang w:val="sr-Cyrl-RS"/>
        </w:rPr>
        <w:t>А</w:t>
      </w:r>
      <w:r w:rsidR="00B25865">
        <w:rPr>
          <w:rFonts w:asciiTheme="majorHAnsi" w:hAnsiTheme="majorHAnsi"/>
          <w:b/>
          <w:sz w:val="34"/>
          <w:szCs w:val="28"/>
          <w:lang w:val="sr-Cyrl-RS"/>
        </w:rPr>
        <w:t xml:space="preserve"> </w:t>
      </w:r>
      <w:r w:rsidRPr="00691BA9">
        <w:rPr>
          <w:rFonts w:asciiTheme="majorHAnsi" w:hAnsiTheme="majorHAnsi"/>
          <w:b/>
          <w:sz w:val="34"/>
          <w:szCs w:val="28"/>
          <w:lang w:val="sr-Cyrl-RS"/>
        </w:rPr>
        <w:t xml:space="preserve">Н </w:t>
      </w:r>
      <w:r w:rsidR="00B25865">
        <w:rPr>
          <w:rFonts w:asciiTheme="majorHAnsi" w:hAnsiTheme="majorHAnsi"/>
          <w:b/>
          <w:sz w:val="34"/>
          <w:szCs w:val="28"/>
          <w:lang w:val="sr-Cyrl-RS"/>
        </w:rPr>
        <w:t xml:space="preserve">  </w:t>
      </w:r>
      <w:r w:rsidRPr="00691BA9">
        <w:rPr>
          <w:rFonts w:asciiTheme="majorHAnsi" w:hAnsiTheme="majorHAnsi"/>
          <w:b/>
          <w:sz w:val="34"/>
          <w:szCs w:val="28"/>
          <w:lang w:val="sr-Cyrl-RS"/>
        </w:rPr>
        <w:t>М</w:t>
      </w:r>
      <w:r w:rsidR="00B25865">
        <w:rPr>
          <w:rFonts w:asciiTheme="majorHAnsi" w:hAnsiTheme="majorHAnsi"/>
          <w:b/>
          <w:sz w:val="34"/>
          <w:szCs w:val="28"/>
          <w:lang w:val="sr-Cyrl-RS"/>
        </w:rPr>
        <w:t xml:space="preserve"> </w:t>
      </w:r>
      <w:r w:rsidRPr="00691BA9">
        <w:rPr>
          <w:rFonts w:asciiTheme="majorHAnsi" w:hAnsiTheme="majorHAnsi"/>
          <w:b/>
          <w:sz w:val="34"/>
          <w:szCs w:val="28"/>
          <w:lang w:val="sr-Cyrl-RS"/>
        </w:rPr>
        <w:t>Е</w:t>
      </w:r>
      <w:r w:rsidR="00B25865">
        <w:rPr>
          <w:rFonts w:asciiTheme="majorHAnsi" w:hAnsiTheme="majorHAnsi"/>
          <w:b/>
          <w:sz w:val="34"/>
          <w:szCs w:val="28"/>
          <w:lang w:val="sr-Cyrl-RS"/>
        </w:rPr>
        <w:t xml:space="preserve"> </w:t>
      </w:r>
      <w:r w:rsidRPr="00691BA9">
        <w:rPr>
          <w:rFonts w:asciiTheme="majorHAnsi" w:hAnsiTheme="majorHAnsi"/>
          <w:b/>
          <w:sz w:val="34"/>
          <w:szCs w:val="28"/>
          <w:lang w:val="sr-Cyrl-RS"/>
        </w:rPr>
        <w:t>Р</w:t>
      </w:r>
      <w:r w:rsidR="00B25865">
        <w:rPr>
          <w:rFonts w:asciiTheme="majorHAnsi" w:hAnsiTheme="majorHAnsi"/>
          <w:b/>
          <w:sz w:val="34"/>
          <w:szCs w:val="28"/>
          <w:lang w:val="sr-Cyrl-RS"/>
        </w:rPr>
        <w:t xml:space="preserve"> </w:t>
      </w:r>
      <w:r w:rsidRPr="00691BA9">
        <w:rPr>
          <w:rFonts w:asciiTheme="majorHAnsi" w:hAnsiTheme="majorHAnsi"/>
          <w:b/>
          <w:sz w:val="34"/>
          <w:szCs w:val="28"/>
          <w:lang w:val="sr-Cyrl-RS"/>
        </w:rPr>
        <w:t xml:space="preserve">А </w:t>
      </w:r>
    </w:p>
    <w:p w:rsidR="00B25865" w:rsidRDefault="00B762AF" w:rsidP="000A2924">
      <w:pPr>
        <w:spacing w:after="0"/>
        <w:jc w:val="center"/>
        <w:rPr>
          <w:rFonts w:asciiTheme="majorHAnsi" w:hAnsiTheme="majorHAnsi"/>
          <w:b/>
          <w:sz w:val="34"/>
          <w:szCs w:val="28"/>
          <w:lang w:val="sr-Cyrl-RS"/>
        </w:rPr>
      </w:pPr>
      <w:r w:rsidRPr="00691BA9">
        <w:rPr>
          <w:rFonts w:asciiTheme="majorHAnsi" w:hAnsiTheme="majorHAnsi"/>
          <w:b/>
          <w:sz w:val="34"/>
          <w:szCs w:val="28"/>
          <w:lang w:val="sr-Cyrl-RS"/>
        </w:rPr>
        <w:t xml:space="preserve">ЗА ОСТВАРИВАЊЕ И УНАПРЕЂЕЊЕ </w:t>
      </w:r>
    </w:p>
    <w:p w:rsidR="00B762AF" w:rsidRPr="00691BA9" w:rsidRDefault="00B762AF" w:rsidP="000A2924">
      <w:pPr>
        <w:spacing w:after="0"/>
        <w:jc w:val="center"/>
        <w:rPr>
          <w:rFonts w:asciiTheme="majorHAnsi" w:hAnsiTheme="majorHAnsi"/>
          <w:b/>
          <w:sz w:val="34"/>
          <w:szCs w:val="28"/>
          <w:lang w:val="sr-Cyrl-RS"/>
        </w:rPr>
      </w:pPr>
      <w:r w:rsidRPr="00691BA9">
        <w:rPr>
          <w:rFonts w:asciiTheme="majorHAnsi" w:hAnsiTheme="majorHAnsi"/>
          <w:b/>
          <w:sz w:val="34"/>
          <w:szCs w:val="28"/>
          <w:lang w:val="sr-Cyrl-RS"/>
        </w:rPr>
        <w:t>РОДНЕ РАВНОПРАВНОСТИ</w:t>
      </w:r>
    </w:p>
    <w:p w:rsidR="00B762AF" w:rsidRPr="00691BA9" w:rsidRDefault="00E62673" w:rsidP="000A2924">
      <w:pPr>
        <w:spacing w:after="0"/>
        <w:jc w:val="center"/>
        <w:rPr>
          <w:rFonts w:asciiTheme="majorHAnsi" w:hAnsiTheme="majorHAnsi"/>
          <w:b/>
          <w:sz w:val="34"/>
          <w:szCs w:val="28"/>
          <w:lang w:val="sr-Cyrl-RS"/>
        </w:rPr>
      </w:pPr>
      <w:r w:rsidRPr="00691BA9">
        <w:rPr>
          <w:rFonts w:asciiTheme="majorHAnsi" w:hAnsiTheme="majorHAnsi"/>
          <w:b/>
          <w:sz w:val="34"/>
          <w:szCs w:val="28"/>
          <w:lang w:val="sr-Cyrl-RS"/>
        </w:rPr>
        <w:t>у Основној школи „</w:t>
      </w:r>
      <w:r w:rsidR="00F0141B">
        <w:rPr>
          <w:rFonts w:asciiTheme="majorHAnsi" w:hAnsiTheme="majorHAnsi"/>
          <w:b/>
          <w:sz w:val="34"/>
          <w:szCs w:val="28"/>
          <w:lang w:val="sr-Cyrl-RS"/>
        </w:rPr>
        <w:t>Вук Караџић</w:t>
      </w:r>
      <w:r w:rsidRPr="00691BA9">
        <w:rPr>
          <w:rFonts w:asciiTheme="majorHAnsi" w:hAnsiTheme="majorHAnsi"/>
          <w:b/>
          <w:sz w:val="34"/>
          <w:szCs w:val="28"/>
          <w:lang w:val="sr-Cyrl-RS"/>
        </w:rPr>
        <w:t xml:space="preserve">“ у </w:t>
      </w:r>
      <w:r w:rsidR="00F0141B">
        <w:rPr>
          <w:rFonts w:asciiTheme="majorHAnsi" w:hAnsiTheme="majorHAnsi"/>
          <w:b/>
          <w:sz w:val="34"/>
          <w:szCs w:val="28"/>
          <w:lang w:val="sr-Cyrl-RS"/>
        </w:rPr>
        <w:t>Смедеревској Паланци</w:t>
      </w:r>
    </w:p>
    <w:p w:rsidR="00B762AF" w:rsidRPr="00691BA9" w:rsidRDefault="00B762AF" w:rsidP="000A2924">
      <w:pPr>
        <w:spacing w:after="0"/>
        <w:jc w:val="center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E62673" w:rsidRPr="00691BA9" w:rsidRDefault="00E62673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E62673" w:rsidRPr="00691BA9" w:rsidRDefault="00E62673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E62673" w:rsidRPr="00691BA9" w:rsidRDefault="00E62673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E62673" w:rsidRPr="00691BA9" w:rsidRDefault="00E62673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E62673" w:rsidRPr="00691BA9" w:rsidRDefault="00E62673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E62673" w:rsidRPr="00691BA9" w:rsidRDefault="00E62673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E62673" w:rsidRPr="00691BA9" w:rsidRDefault="00E62673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E62673" w:rsidRPr="00691BA9" w:rsidRDefault="00E62673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9A2E50" w:rsidRPr="00691BA9" w:rsidRDefault="009A2E50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E62673" w:rsidRPr="00691BA9" w:rsidRDefault="00E62673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E62673" w:rsidRPr="00691BA9" w:rsidRDefault="00E62673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E62673" w:rsidRPr="00691BA9" w:rsidRDefault="00E62673" w:rsidP="000A2924">
      <w:pPr>
        <w:spacing w:after="0"/>
        <w:jc w:val="both"/>
        <w:rPr>
          <w:rFonts w:asciiTheme="majorHAnsi" w:hAnsiTheme="majorHAnsi"/>
          <w:lang w:val="sr-Cyrl-RS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sr-Latn-RS" w:eastAsia="en-US"/>
        </w:rPr>
        <w:id w:val="459692991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2366F8" w:rsidRPr="00691BA9" w:rsidRDefault="002366F8">
          <w:pPr>
            <w:pStyle w:val="TOCHeading"/>
            <w:rPr>
              <w:lang w:val="sr-Cyrl-RS"/>
            </w:rPr>
          </w:pPr>
          <w:r w:rsidRPr="00691BA9">
            <w:rPr>
              <w:lang w:val="sr-Cyrl-RS"/>
            </w:rPr>
            <w:t>Садржај</w:t>
          </w:r>
        </w:p>
        <w:p w:rsidR="001E4D46" w:rsidRPr="00691BA9" w:rsidRDefault="002366F8">
          <w:pPr>
            <w:pStyle w:val="TOC1"/>
            <w:tabs>
              <w:tab w:val="right" w:leader="dot" w:pos="9488"/>
            </w:tabs>
            <w:rPr>
              <w:rFonts w:asciiTheme="majorHAnsi" w:eastAsiaTheme="minorEastAsia" w:hAnsiTheme="majorHAnsi"/>
              <w:noProof/>
              <w:lang w:eastAsia="sr-Latn-RS"/>
            </w:rPr>
          </w:pPr>
          <w:r w:rsidRPr="00691BA9">
            <w:rPr>
              <w:rFonts w:asciiTheme="majorHAnsi" w:hAnsiTheme="majorHAnsi"/>
            </w:rPr>
            <w:fldChar w:fldCharType="begin"/>
          </w:r>
          <w:r w:rsidRPr="00691BA9">
            <w:rPr>
              <w:rFonts w:asciiTheme="majorHAnsi" w:hAnsiTheme="majorHAnsi"/>
            </w:rPr>
            <w:instrText xml:space="preserve"> TOC \o "1-3" \h \z \u </w:instrText>
          </w:r>
          <w:r w:rsidRPr="00691BA9">
            <w:rPr>
              <w:rFonts w:asciiTheme="majorHAnsi" w:hAnsiTheme="majorHAnsi"/>
            </w:rPr>
            <w:fldChar w:fldCharType="separate"/>
          </w:r>
          <w:hyperlink w:anchor="_Toc119394618" w:history="1">
            <w:r w:rsidR="001E4D46" w:rsidRPr="00691BA9">
              <w:rPr>
                <w:rStyle w:val="Hyperlink"/>
                <w:rFonts w:asciiTheme="majorHAnsi" w:hAnsiTheme="majorHAnsi"/>
                <w:noProof/>
                <w:lang w:val="sr-Cyrl-RS"/>
              </w:rPr>
              <w:t>1. ПРЕДМЕТ УТВРЂИВАЊА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tab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begin"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instrText xml:space="preserve"> PAGEREF _Toc119394618 \h </w:instrText>
            </w:r>
            <w:r w:rsidR="001E4D46" w:rsidRPr="00691BA9">
              <w:rPr>
                <w:rFonts w:asciiTheme="majorHAnsi" w:hAnsiTheme="majorHAnsi"/>
                <w:noProof/>
                <w:webHidden/>
              </w:rPr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separate"/>
            </w:r>
            <w:r w:rsidR="008B2858">
              <w:rPr>
                <w:rFonts w:asciiTheme="majorHAnsi" w:hAnsiTheme="majorHAnsi"/>
                <w:noProof/>
                <w:webHidden/>
              </w:rPr>
              <w:t>3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end"/>
            </w:r>
          </w:hyperlink>
        </w:p>
        <w:p w:rsidR="001E4D46" w:rsidRPr="00691BA9" w:rsidRDefault="00FD3DED">
          <w:pPr>
            <w:pStyle w:val="TOC2"/>
            <w:tabs>
              <w:tab w:val="right" w:leader="dot" w:pos="9488"/>
            </w:tabs>
            <w:rPr>
              <w:rFonts w:asciiTheme="majorHAnsi" w:eastAsiaTheme="minorEastAsia" w:hAnsiTheme="majorHAnsi"/>
              <w:noProof/>
              <w:lang w:eastAsia="sr-Latn-RS"/>
            </w:rPr>
          </w:pPr>
          <w:hyperlink w:anchor="_Toc119394619" w:history="1">
            <w:r w:rsidR="001E4D46" w:rsidRPr="00691BA9">
              <w:rPr>
                <w:rStyle w:val="Hyperlink"/>
                <w:rFonts w:asciiTheme="majorHAnsi" w:hAnsiTheme="majorHAnsi"/>
                <w:noProof/>
                <w:lang w:val="sr-Cyrl-RS"/>
              </w:rPr>
              <w:t>1.1. Правни оквир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tab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begin"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instrText xml:space="preserve"> PAGEREF _Toc119394619 \h </w:instrText>
            </w:r>
            <w:r w:rsidR="001E4D46" w:rsidRPr="00691BA9">
              <w:rPr>
                <w:rFonts w:asciiTheme="majorHAnsi" w:hAnsiTheme="majorHAnsi"/>
                <w:noProof/>
                <w:webHidden/>
              </w:rPr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separate"/>
            </w:r>
            <w:r w:rsidR="008B2858">
              <w:rPr>
                <w:rFonts w:asciiTheme="majorHAnsi" w:hAnsiTheme="majorHAnsi"/>
                <w:noProof/>
                <w:webHidden/>
              </w:rPr>
              <w:t>3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end"/>
            </w:r>
          </w:hyperlink>
        </w:p>
        <w:p w:rsidR="001E4D46" w:rsidRPr="00691BA9" w:rsidRDefault="00FD3DED">
          <w:pPr>
            <w:pStyle w:val="TOC2"/>
            <w:tabs>
              <w:tab w:val="right" w:leader="dot" w:pos="9488"/>
            </w:tabs>
            <w:rPr>
              <w:rFonts w:asciiTheme="majorHAnsi" w:eastAsiaTheme="minorEastAsia" w:hAnsiTheme="majorHAnsi"/>
              <w:noProof/>
              <w:lang w:eastAsia="sr-Latn-RS"/>
            </w:rPr>
          </w:pPr>
          <w:hyperlink w:anchor="_Toc119394620" w:history="1">
            <w:r w:rsidR="001E4D46" w:rsidRPr="00691BA9">
              <w:rPr>
                <w:rStyle w:val="Hyperlink"/>
                <w:rFonts w:asciiTheme="majorHAnsi" w:hAnsiTheme="majorHAnsi"/>
                <w:noProof/>
                <w:lang w:val="sr-Cyrl-RS"/>
              </w:rPr>
              <w:t>1.2. Дефиниције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tab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begin"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instrText xml:space="preserve"> PAGEREF _Toc119394620 \h </w:instrText>
            </w:r>
            <w:r w:rsidR="001E4D46" w:rsidRPr="00691BA9">
              <w:rPr>
                <w:rFonts w:asciiTheme="majorHAnsi" w:hAnsiTheme="majorHAnsi"/>
                <w:noProof/>
                <w:webHidden/>
              </w:rPr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separate"/>
            </w:r>
            <w:r w:rsidR="008B2858">
              <w:rPr>
                <w:rFonts w:asciiTheme="majorHAnsi" w:hAnsiTheme="majorHAnsi"/>
                <w:noProof/>
                <w:webHidden/>
              </w:rPr>
              <w:t>3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end"/>
            </w:r>
          </w:hyperlink>
        </w:p>
        <w:p w:rsidR="001E4D46" w:rsidRPr="00691BA9" w:rsidRDefault="00FD3DED">
          <w:pPr>
            <w:pStyle w:val="TOC2"/>
            <w:tabs>
              <w:tab w:val="right" w:leader="dot" w:pos="9488"/>
            </w:tabs>
            <w:rPr>
              <w:rFonts w:asciiTheme="majorHAnsi" w:eastAsiaTheme="minorEastAsia" w:hAnsiTheme="majorHAnsi"/>
              <w:noProof/>
              <w:lang w:eastAsia="sr-Latn-RS"/>
            </w:rPr>
          </w:pPr>
          <w:hyperlink w:anchor="_Toc119394621" w:history="1">
            <w:r w:rsidR="001E4D46" w:rsidRPr="00691BA9">
              <w:rPr>
                <w:rStyle w:val="Hyperlink"/>
                <w:rFonts w:asciiTheme="majorHAnsi" w:hAnsiTheme="majorHAnsi"/>
                <w:noProof/>
                <w:lang w:val="sr-Cyrl-RS"/>
              </w:rPr>
              <w:t>1.3. Обавезе школе у спровођењу општих и посебних мера за остваривање и унапређивање родне равноправности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tab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begin"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instrText xml:space="preserve"> PAGEREF _Toc119394621 \h </w:instrText>
            </w:r>
            <w:r w:rsidR="001E4D46" w:rsidRPr="00691BA9">
              <w:rPr>
                <w:rFonts w:asciiTheme="majorHAnsi" w:hAnsiTheme="majorHAnsi"/>
                <w:noProof/>
                <w:webHidden/>
              </w:rPr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separate"/>
            </w:r>
            <w:r w:rsidR="008B2858">
              <w:rPr>
                <w:rFonts w:asciiTheme="majorHAnsi" w:hAnsiTheme="majorHAnsi"/>
                <w:noProof/>
                <w:webHidden/>
              </w:rPr>
              <w:t>6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end"/>
            </w:r>
          </w:hyperlink>
        </w:p>
        <w:p w:rsidR="001E4D46" w:rsidRPr="00691BA9" w:rsidRDefault="00FD3DED">
          <w:pPr>
            <w:pStyle w:val="TOC1"/>
            <w:tabs>
              <w:tab w:val="left" w:pos="440"/>
              <w:tab w:val="right" w:leader="dot" w:pos="9488"/>
            </w:tabs>
            <w:rPr>
              <w:rFonts w:asciiTheme="majorHAnsi" w:eastAsiaTheme="minorEastAsia" w:hAnsiTheme="majorHAnsi"/>
              <w:noProof/>
              <w:lang w:eastAsia="sr-Latn-RS"/>
            </w:rPr>
          </w:pPr>
          <w:hyperlink w:anchor="_Toc119394622" w:history="1">
            <w:r w:rsidR="001E4D46" w:rsidRPr="00691BA9">
              <w:rPr>
                <w:rStyle w:val="Hyperlink"/>
                <w:rFonts w:asciiTheme="majorHAnsi" w:hAnsiTheme="majorHAnsi"/>
                <w:noProof/>
                <w:lang w:val="sr-Cyrl-RS"/>
              </w:rPr>
              <w:t>2.</w:t>
            </w:r>
            <w:r w:rsidR="001E4D46" w:rsidRPr="00691BA9">
              <w:rPr>
                <w:rFonts w:asciiTheme="majorHAnsi" w:eastAsiaTheme="minorEastAsia" w:hAnsiTheme="majorHAnsi"/>
                <w:noProof/>
                <w:lang w:eastAsia="sr-Latn-RS"/>
              </w:rPr>
              <w:tab/>
            </w:r>
            <w:r w:rsidR="001E4D46" w:rsidRPr="00691BA9">
              <w:rPr>
                <w:rStyle w:val="Hyperlink"/>
                <w:rFonts w:asciiTheme="majorHAnsi" w:hAnsiTheme="majorHAnsi"/>
                <w:noProof/>
                <w:lang w:val="sr-Cyrl-RS"/>
              </w:rPr>
              <w:t>САДРЖАЈ ПЛАНА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tab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begin"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instrText xml:space="preserve"> PAGEREF _Toc119394622 \h </w:instrText>
            </w:r>
            <w:r w:rsidR="001E4D46" w:rsidRPr="00691BA9">
              <w:rPr>
                <w:rFonts w:asciiTheme="majorHAnsi" w:hAnsiTheme="majorHAnsi"/>
                <w:noProof/>
                <w:webHidden/>
              </w:rPr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separate"/>
            </w:r>
            <w:r w:rsidR="008B2858">
              <w:rPr>
                <w:rFonts w:asciiTheme="majorHAnsi" w:hAnsiTheme="majorHAnsi"/>
                <w:noProof/>
                <w:webHidden/>
              </w:rPr>
              <w:t>7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end"/>
            </w:r>
          </w:hyperlink>
        </w:p>
        <w:p w:rsidR="001E4D46" w:rsidRPr="00691BA9" w:rsidRDefault="00FD3DED">
          <w:pPr>
            <w:pStyle w:val="TOC2"/>
            <w:tabs>
              <w:tab w:val="right" w:leader="dot" w:pos="9488"/>
            </w:tabs>
            <w:rPr>
              <w:rFonts w:asciiTheme="majorHAnsi" w:eastAsiaTheme="minorEastAsia" w:hAnsiTheme="majorHAnsi"/>
              <w:noProof/>
              <w:lang w:eastAsia="sr-Latn-RS"/>
            </w:rPr>
          </w:pPr>
          <w:hyperlink w:anchor="_Toc119394623" w:history="1">
            <w:r w:rsidR="001E4D46" w:rsidRPr="00691BA9">
              <w:rPr>
                <w:rStyle w:val="Hyperlink"/>
                <w:rFonts w:asciiTheme="majorHAnsi" w:hAnsiTheme="majorHAnsi"/>
                <w:noProof/>
                <w:lang w:val="sr-Cyrl-RS"/>
              </w:rPr>
              <w:t>2.1. Основни подаци о школи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tab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begin"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instrText xml:space="preserve"> PAGEREF _Toc119394623 \h </w:instrText>
            </w:r>
            <w:r w:rsidR="001E4D46" w:rsidRPr="00691BA9">
              <w:rPr>
                <w:rFonts w:asciiTheme="majorHAnsi" w:hAnsiTheme="majorHAnsi"/>
                <w:noProof/>
                <w:webHidden/>
              </w:rPr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separate"/>
            </w:r>
            <w:r w:rsidR="008B2858">
              <w:rPr>
                <w:rFonts w:asciiTheme="majorHAnsi" w:hAnsiTheme="majorHAnsi"/>
                <w:noProof/>
                <w:webHidden/>
              </w:rPr>
              <w:t>8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end"/>
            </w:r>
          </w:hyperlink>
        </w:p>
        <w:p w:rsidR="001E4D46" w:rsidRPr="00691BA9" w:rsidRDefault="00FD3DED">
          <w:pPr>
            <w:pStyle w:val="TOC2"/>
            <w:tabs>
              <w:tab w:val="right" w:leader="dot" w:pos="9488"/>
            </w:tabs>
            <w:rPr>
              <w:rFonts w:asciiTheme="majorHAnsi" w:eastAsiaTheme="minorEastAsia" w:hAnsiTheme="majorHAnsi"/>
              <w:noProof/>
              <w:lang w:eastAsia="sr-Latn-RS"/>
            </w:rPr>
          </w:pPr>
          <w:hyperlink w:anchor="_Toc119394624" w:history="1">
            <w:r w:rsidR="001E4D46" w:rsidRPr="00691BA9">
              <w:rPr>
                <w:rStyle w:val="Hyperlink"/>
                <w:rFonts w:asciiTheme="majorHAnsi" w:hAnsiTheme="majorHAnsi"/>
                <w:noProof/>
                <w:lang w:val="sr-Cyrl-RS"/>
              </w:rPr>
              <w:t>2.2. Укупан број и проценат запослених по полној структури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tab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begin"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instrText xml:space="preserve"> PAGEREF _Toc119394624 \h </w:instrText>
            </w:r>
            <w:r w:rsidR="001E4D46" w:rsidRPr="00691BA9">
              <w:rPr>
                <w:rFonts w:asciiTheme="majorHAnsi" w:hAnsiTheme="majorHAnsi"/>
                <w:noProof/>
                <w:webHidden/>
              </w:rPr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separate"/>
            </w:r>
            <w:r w:rsidR="008B2858">
              <w:rPr>
                <w:rFonts w:asciiTheme="majorHAnsi" w:hAnsiTheme="majorHAnsi"/>
                <w:noProof/>
                <w:webHidden/>
              </w:rPr>
              <w:t>8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end"/>
            </w:r>
          </w:hyperlink>
        </w:p>
        <w:p w:rsidR="001E4D46" w:rsidRPr="00691BA9" w:rsidRDefault="00FD3DED">
          <w:pPr>
            <w:pStyle w:val="TOC2"/>
            <w:tabs>
              <w:tab w:val="right" w:leader="dot" w:pos="9488"/>
            </w:tabs>
            <w:rPr>
              <w:rFonts w:asciiTheme="majorHAnsi" w:eastAsiaTheme="minorEastAsia" w:hAnsiTheme="majorHAnsi"/>
              <w:noProof/>
              <w:lang w:eastAsia="sr-Latn-RS"/>
            </w:rPr>
          </w:pPr>
          <w:hyperlink w:anchor="_Toc119394625" w:history="1">
            <w:r w:rsidR="001E4D46" w:rsidRPr="00691BA9">
              <w:rPr>
                <w:rStyle w:val="Hyperlink"/>
                <w:rFonts w:asciiTheme="majorHAnsi" w:hAnsiTheme="majorHAnsi"/>
                <w:noProof/>
                <w:lang w:val="sr-Cyrl-RS"/>
              </w:rPr>
              <w:t>2.3.  Укупан број и проценат руководећих и извршилачких радних места по полној структури: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tab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begin"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instrText xml:space="preserve"> PAGEREF _Toc119394625 \h </w:instrText>
            </w:r>
            <w:r w:rsidR="001E4D46" w:rsidRPr="00691BA9">
              <w:rPr>
                <w:rFonts w:asciiTheme="majorHAnsi" w:hAnsiTheme="majorHAnsi"/>
                <w:noProof/>
                <w:webHidden/>
              </w:rPr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separate"/>
            </w:r>
            <w:r w:rsidR="008B2858">
              <w:rPr>
                <w:rFonts w:asciiTheme="majorHAnsi" w:hAnsiTheme="majorHAnsi"/>
                <w:noProof/>
                <w:webHidden/>
              </w:rPr>
              <w:t>8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end"/>
            </w:r>
          </w:hyperlink>
        </w:p>
        <w:p w:rsidR="001E4D46" w:rsidRPr="00691BA9" w:rsidRDefault="00FD3DED">
          <w:pPr>
            <w:pStyle w:val="TOC1"/>
            <w:tabs>
              <w:tab w:val="right" w:leader="dot" w:pos="9488"/>
            </w:tabs>
            <w:rPr>
              <w:rFonts w:asciiTheme="majorHAnsi" w:eastAsiaTheme="minorEastAsia" w:hAnsiTheme="majorHAnsi"/>
              <w:noProof/>
              <w:lang w:eastAsia="sr-Latn-RS"/>
            </w:rPr>
          </w:pPr>
          <w:hyperlink w:anchor="_Toc119394626" w:history="1">
            <w:r w:rsidR="001E4D46" w:rsidRPr="00691BA9">
              <w:rPr>
                <w:rStyle w:val="Hyperlink"/>
                <w:rFonts w:asciiTheme="majorHAnsi" w:hAnsiTheme="majorHAnsi"/>
                <w:noProof/>
                <w:lang w:val="sr-Cyrl-RS"/>
              </w:rPr>
              <w:t>3</w:t>
            </w:r>
            <w:r w:rsidR="001E4D46" w:rsidRPr="00691BA9">
              <w:rPr>
                <w:rStyle w:val="Hyperlink"/>
                <w:rFonts w:asciiTheme="majorHAnsi" w:hAnsiTheme="majorHAnsi"/>
                <w:noProof/>
              </w:rPr>
              <w:t>. МЕРЕ И ПРОЦЕДУРЕ ЗА ОСТВАРИВАЊЕ И УНАПРЕЂИВАЊЕ РОДНЕ РАВНОПРАВНОСТИ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tab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begin"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instrText xml:space="preserve"> PAGEREF _Toc119394626 \h </w:instrText>
            </w:r>
            <w:r w:rsidR="001E4D46" w:rsidRPr="00691BA9">
              <w:rPr>
                <w:rFonts w:asciiTheme="majorHAnsi" w:hAnsiTheme="majorHAnsi"/>
                <w:noProof/>
                <w:webHidden/>
              </w:rPr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separate"/>
            </w:r>
            <w:r w:rsidR="008B2858">
              <w:rPr>
                <w:rFonts w:asciiTheme="majorHAnsi" w:hAnsiTheme="majorHAnsi"/>
                <w:noProof/>
                <w:webHidden/>
              </w:rPr>
              <w:t>8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end"/>
            </w:r>
          </w:hyperlink>
        </w:p>
        <w:p w:rsidR="001E4D46" w:rsidRPr="00691BA9" w:rsidRDefault="00FD3DED">
          <w:pPr>
            <w:pStyle w:val="TOC2"/>
            <w:tabs>
              <w:tab w:val="right" w:leader="dot" w:pos="9488"/>
            </w:tabs>
            <w:rPr>
              <w:rFonts w:asciiTheme="majorHAnsi" w:eastAsiaTheme="minorEastAsia" w:hAnsiTheme="majorHAnsi"/>
              <w:noProof/>
              <w:lang w:eastAsia="sr-Latn-RS"/>
            </w:rPr>
          </w:pPr>
          <w:hyperlink w:anchor="_Toc119394627" w:history="1">
            <w:r w:rsidR="001E4D46" w:rsidRPr="00691BA9">
              <w:rPr>
                <w:rStyle w:val="Hyperlink"/>
                <w:rFonts w:asciiTheme="majorHAnsi" w:hAnsiTheme="majorHAnsi"/>
                <w:noProof/>
                <w:lang w:val="sr-Cyrl-RS"/>
              </w:rPr>
              <w:t>3</w:t>
            </w:r>
            <w:r w:rsidR="001E4D46" w:rsidRPr="00691BA9">
              <w:rPr>
                <w:rStyle w:val="Hyperlink"/>
                <w:rFonts w:asciiTheme="majorHAnsi" w:hAnsiTheme="majorHAnsi"/>
                <w:noProof/>
              </w:rPr>
              <w:t>.1. Опште мере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tab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begin"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instrText xml:space="preserve"> PAGEREF _Toc119394627 \h </w:instrText>
            </w:r>
            <w:r w:rsidR="001E4D46" w:rsidRPr="00691BA9">
              <w:rPr>
                <w:rFonts w:asciiTheme="majorHAnsi" w:hAnsiTheme="majorHAnsi"/>
                <w:noProof/>
                <w:webHidden/>
              </w:rPr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separate"/>
            </w:r>
            <w:r w:rsidR="008B2858">
              <w:rPr>
                <w:rFonts w:asciiTheme="majorHAnsi" w:hAnsiTheme="majorHAnsi"/>
                <w:noProof/>
                <w:webHidden/>
              </w:rPr>
              <w:t>9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end"/>
            </w:r>
          </w:hyperlink>
        </w:p>
        <w:p w:rsidR="001E4D46" w:rsidRPr="00691BA9" w:rsidRDefault="00FD3DED">
          <w:pPr>
            <w:pStyle w:val="TOC2"/>
            <w:tabs>
              <w:tab w:val="right" w:leader="dot" w:pos="9488"/>
            </w:tabs>
            <w:rPr>
              <w:rFonts w:asciiTheme="majorHAnsi" w:eastAsiaTheme="minorEastAsia" w:hAnsiTheme="majorHAnsi"/>
              <w:noProof/>
              <w:lang w:eastAsia="sr-Latn-RS"/>
            </w:rPr>
          </w:pPr>
          <w:hyperlink w:anchor="_Toc119394628" w:history="1">
            <w:r w:rsidR="001E4D46" w:rsidRPr="00691BA9">
              <w:rPr>
                <w:rStyle w:val="Hyperlink"/>
                <w:rFonts w:asciiTheme="majorHAnsi" w:hAnsiTheme="majorHAnsi"/>
                <w:noProof/>
                <w:lang w:val="sr-Cyrl-RS"/>
              </w:rPr>
              <w:t>3.2. Посебне мере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tab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begin"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instrText xml:space="preserve"> PAGEREF _Toc119394628 \h </w:instrText>
            </w:r>
            <w:r w:rsidR="001E4D46" w:rsidRPr="00691BA9">
              <w:rPr>
                <w:rFonts w:asciiTheme="majorHAnsi" w:hAnsiTheme="majorHAnsi"/>
                <w:noProof/>
                <w:webHidden/>
              </w:rPr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separate"/>
            </w:r>
            <w:r w:rsidR="008B2858">
              <w:rPr>
                <w:rFonts w:asciiTheme="majorHAnsi" w:hAnsiTheme="majorHAnsi"/>
                <w:noProof/>
                <w:webHidden/>
              </w:rPr>
              <w:t>9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end"/>
            </w:r>
          </w:hyperlink>
        </w:p>
        <w:p w:rsidR="001E4D46" w:rsidRPr="00691BA9" w:rsidRDefault="00FD3DED">
          <w:pPr>
            <w:pStyle w:val="TOC2"/>
            <w:tabs>
              <w:tab w:val="right" w:leader="dot" w:pos="9488"/>
            </w:tabs>
            <w:rPr>
              <w:rFonts w:asciiTheme="majorHAnsi" w:eastAsiaTheme="minorEastAsia" w:hAnsiTheme="majorHAnsi"/>
              <w:noProof/>
              <w:lang w:eastAsia="sr-Latn-RS"/>
            </w:rPr>
          </w:pPr>
          <w:hyperlink w:anchor="_Toc119394629" w:history="1">
            <w:r w:rsidR="001E4D46" w:rsidRPr="00691BA9">
              <w:rPr>
                <w:rStyle w:val="Hyperlink"/>
                <w:rFonts w:asciiTheme="majorHAnsi" w:hAnsiTheme="majorHAnsi"/>
                <w:noProof/>
                <w:lang w:val="sr-Cyrl-RS"/>
              </w:rPr>
              <w:t>3.3. Врсте посебних мера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tab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begin"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instrText xml:space="preserve"> PAGEREF _Toc119394629 \h </w:instrText>
            </w:r>
            <w:r w:rsidR="001E4D46" w:rsidRPr="00691BA9">
              <w:rPr>
                <w:rFonts w:asciiTheme="majorHAnsi" w:hAnsiTheme="majorHAnsi"/>
                <w:noProof/>
                <w:webHidden/>
              </w:rPr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separate"/>
            </w:r>
            <w:r w:rsidR="008B2858">
              <w:rPr>
                <w:rFonts w:asciiTheme="majorHAnsi" w:hAnsiTheme="majorHAnsi"/>
                <w:noProof/>
                <w:webHidden/>
              </w:rPr>
              <w:t>9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end"/>
            </w:r>
          </w:hyperlink>
        </w:p>
        <w:p w:rsidR="001E4D46" w:rsidRPr="00691BA9" w:rsidRDefault="00FD3DED">
          <w:pPr>
            <w:pStyle w:val="TOC2"/>
            <w:tabs>
              <w:tab w:val="right" w:leader="dot" w:pos="9488"/>
            </w:tabs>
            <w:rPr>
              <w:rFonts w:asciiTheme="majorHAnsi" w:eastAsiaTheme="minorEastAsia" w:hAnsiTheme="majorHAnsi"/>
              <w:noProof/>
              <w:lang w:eastAsia="sr-Latn-RS"/>
            </w:rPr>
          </w:pPr>
          <w:hyperlink w:anchor="_Toc119394630" w:history="1">
            <w:r w:rsidR="001E4D46" w:rsidRPr="00691BA9">
              <w:rPr>
                <w:rStyle w:val="Hyperlink"/>
                <w:rFonts w:asciiTheme="majorHAnsi" w:hAnsiTheme="majorHAnsi"/>
                <w:noProof/>
                <w:lang w:val="sr-Cyrl-RS"/>
              </w:rPr>
              <w:t>3.4. Политика једнаких могућности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tab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begin"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instrText xml:space="preserve"> PAGEREF _Toc119394630 \h </w:instrText>
            </w:r>
            <w:r w:rsidR="001E4D46" w:rsidRPr="00691BA9">
              <w:rPr>
                <w:rFonts w:asciiTheme="majorHAnsi" w:hAnsiTheme="majorHAnsi"/>
                <w:noProof/>
                <w:webHidden/>
              </w:rPr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separate"/>
            </w:r>
            <w:r w:rsidR="008B2858">
              <w:rPr>
                <w:rFonts w:asciiTheme="majorHAnsi" w:hAnsiTheme="majorHAnsi"/>
                <w:noProof/>
                <w:webHidden/>
              </w:rPr>
              <w:t>10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end"/>
            </w:r>
          </w:hyperlink>
        </w:p>
        <w:p w:rsidR="001E4D46" w:rsidRPr="00691BA9" w:rsidRDefault="00FD3DED">
          <w:pPr>
            <w:pStyle w:val="TOC2"/>
            <w:tabs>
              <w:tab w:val="right" w:leader="dot" w:pos="9488"/>
            </w:tabs>
            <w:rPr>
              <w:rFonts w:asciiTheme="majorHAnsi" w:eastAsiaTheme="minorEastAsia" w:hAnsiTheme="majorHAnsi"/>
              <w:noProof/>
              <w:lang w:eastAsia="sr-Latn-RS"/>
            </w:rPr>
          </w:pPr>
          <w:hyperlink w:anchor="_Toc119394631" w:history="1">
            <w:r w:rsidR="001E4D46" w:rsidRPr="00691BA9">
              <w:rPr>
                <w:rStyle w:val="Hyperlink"/>
                <w:rFonts w:asciiTheme="majorHAnsi" w:hAnsiTheme="majorHAnsi"/>
                <w:noProof/>
                <w:lang w:val="sr-Cyrl-RS"/>
              </w:rPr>
              <w:t>3.5. Мере и процедуре које ће омогућити остваривање и унапређивање родне равноправности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tab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begin"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instrText xml:space="preserve"> PAGEREF _Toc119394631 \h </w:instrText>
            </w:r>
            <w:r w:rsidR="001E4D46" w:rsidRPr="00691BA9">
              <w:rPr>
                <w:rFonts w:asciiTheme="majorHAnsi" w:hAnsiTheme="majorHAnsi"/>
                <w:noProof/>
                <w:webHidden/>
              </w:rPr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separate"/>
            </w:r>
            <w:r w:rsidR="008B2858">
              <w:rPr>
                <w:rFonts w:asciiTheme="majorHAnsi" w:hAnsiTheme="majorHAnsi"/>
                <w:noProof/>
                <w:webHidden/>
              </w:rPr>
              <w:t>10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end"/>
            </w:r>
          </w:hyperlink>
        </w:p>
        <w:p w:rsidR="001E4D46" w:rsidRPr="00691BA9" w:rsidRDefault="00FD3DED">
          <w:pPr>
            <w:pStyle w:val="TOC1"/>
            <w:tabs>
              <w:tab w:val="right" w:leader="dot" w:pos="9488"/>
            </w:tabs>
            <w:rPr>
              <w:rFonts w:asciiTheme="majorHAnsi" w:eastAsiaTheme="minorEastAsia" w:hAnsiTheme="majorHAnsi"/>
              <w:noProof/>
              <w:lang w:eastAsia="sr-Latn-RS"/>
            </w:rPr>
          </w:pPr>
          <w:hyperlink w:anchor="_Toc119394632" w:history="1">
            <w:r w:rsidR="001E4D46" w:rsidRPr="00691BA9">
              <w:rPr>
                <w:rStyle w:val="Hyperlink"/>
                <w:rFonts w:asciiTheme="majorHAnsi" w:hAnsiTheme="majorHAnsi"/>
                <w:noProof/>
                <w:lang w:val="sr-Cyrl-RS"/>
              </w:rPr>
              <w:t>4. САДРЖАЈ И НАЧИН ДОСТАВЉАЊА ГОДИШЊЕГ ИЗВЕШТАЈА О СПРОВОЂЕЊУ ПЛАНА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tab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begin"/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instrText xml:space="preserve"> PAGEREF _Toc119394632 \h </w:instrText>
            </w:r>
            <w:r w:rsidR="001E4D46" w:rsidRPr="00691BA9">
              <w:rPr>
                <w:rFonts w:asciiTheme="majorHAnsi" w:hAnsiTheme="majorHAnsi"/>
                <w:noProof/>
                <w:webHidden/>
              </w:rPr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separate"/>
            </w:r>
            <w:r w:rsidR="008B2858">
              <w:rPr>
                <w:rFonts w:asciiTheme="majorHAnsi" w:hAnsiTheme="majorHAnsi"/>
                <w:noProof/>
                <w:webHidden/>
              </w:rPr>
              <w:t>10</w:t>
            </w:r>
            <w:r w:rsidR="001E4D46" w:rsidRPr="00691BA9">
              <w:rPr>
                <w:rFonts w:asciiTheme="majorHAnsi" w:hAnsiTheme="majorHAnsi"/>
                <w:noProof/>
                <w:webHidden/>
              </w:rPr>
              <w:fldChar w:fldCharType="end"/>
            </w:r>
          </w:hyperlink>
        </w:p>
        <w:p w:rsidR="002366F8" w:rsidRPr="00691BA9" w:rsidRDefault="002366F8">
          <w:pPr>
            <w:rPr>
              <w:rFonts w:asciiTheme="majorHAnsi" w:hAnsiTheme="majorHAnsi"/>
            </w:rPr>
          </w:pPr>
          <w:r w:rsidRPr="00691BA9">
            <w:rPr>
              <w:rFonts w:asciiTheme="majorHAnsi" w:hAnsiTheme="majorHAnsi"/>
              <w:b/>
              <w:bCs/>
              <w:noProof/>
            </w:rPr>
            <w:fldChar w:fldCharType="end"/>
          </w:r>
        </w:p>
      </w:sdtContent>
    </w:sdt>
    <w:p w:rsidR="002366F8" w:rsidRPr="00691BA9" w:rsidRDefault="002366F8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2366F8" w:rsidRPr="00691BA9" w:rsidRDefault="002366F8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2366F8" w:rsidRPr="00691BA9" w:rsidRDefault="002366F8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2366F8" w:rsidRPr="00691BA9" w:rsidRDefault="002366F8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2366F8" w:rsidRPr="00691BA9" w:rsidRDefault="002366F8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2366F8" w:rsidRPr="00691BA9" w:rsidRDefault="002366F8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2366F8" w:rsidRPr="00691BA9" w:rsidRDefault="002366F8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2366F8" w:rsidRPr="00691BA9" w:rsidRDefault="002366F8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2366F8" w:rsidRPr="00691BA9" w:rsidRDefault="002366F8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2366F8" w:rsidRPr="00691BA9" w:rsidRDefault="002366F8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2366F8" w:rsidRPr="00691BA9" w:rsidRDefault="002366F8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2366F8" w:rsidRPr="00691BA9" w:rsidRDefault="002366F8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2366F8" w:rsidRPr="00691BA9" w:rsidRDefault="002366F8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2366F8" w:rsidRPr="00691BA9" w:rsidRDefault="002366F8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2366F8" w:rsidRPr="00691BA9" w:rsidRDefault="002366F8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2366F8" w:rsidRPr="00691BA9" w:rsidRDefault="002366F8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2366F8" w:rsidRPr="00691BA9" w:rsidRDefault="002366F8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2366F8" w:rsidRPr="00691BA9" w:rsidRDefault="002366F8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2366F8" w:rsidRPr="00691BA9" w:rsidRDefault="002366F8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2366F8" w:rsidRPr="00691BA9" w:rsidRDefault="002366F8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2366F8" w:rsidRPr="00691BA9" w:rsidRDefault="002366F8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9A2E50" w:rsidRPr="00691BA9" w:rsidRDefault="009A2E50" w:rsidP="000A2924">
      <w:pPr>
        <w:spacing w:after="0"/>
        <w:jc w:val="both"/>
        <w:rPr>
          <w:rFonts w:asciiTheme="majorHAnsi" w:hAnsiTheme="majorHAnsi"/>
        </w:rPr>
      </w:pPr>
      <w:r w:rsidRPr="00691BA9">
        <w:rPr>
          <w:rFonts w:asciiTheme="majorHAnsi" w:hAnsiTheme="majorHAnsi"/>
          <w:lang w:val="sr-Cyrl-RS"/>
        </w:rPr>
        <w:t>На основу члана 16. Закона о родној равноправности ("Сл. гласник РС", бр</w:t>
      </w:r>
      <w:r w:rsidR="00BC535E" w:rsidRPr="00691BA9">
        <w:rPr>
          <w:rFonts w:asciiTheme="majorHAnsi" w:hAnsiTheme="majorHAnsi"/>
          <w:lang w:val="sr-Cyrl-RS"/>
        </w:rPr>
        <w:t xml:space="preserve">. 52/2021, </w:t>
      </w:r>
      <w:r w:rsidR="00B762AF" w:rsidRPr="00691BA9">
        <w:rPr>
          <w:rFonts w:asciiTheme="majorHAnsi" w:hAnsiTheme="majorHAnsi"/>
          <w:lang w:val="sr-Cyrl-RS"/>
        </w:rPr>
        <w:t>даље: Закон</w:t>
      </w:r>
      <w:r w:rsidR="00BC535E" w:rsidRPr="00691BA9">
        <w:rPr>
          <w:rFonts w:asciiTheme="majorHAnsi" w:hAnsiTheme="majorHAnsi"/>
          <w:lang w:val="sr-Cyrl-RS"/>
        </w:rPr>
        <w:t>)</w:t>
      </w:r>
      <w:r w:rsidRPr="00691BA9">
        <w:rPr>
          <w:rFonts w:asciiTheme="majorHAnsi" w:hAnsiTheme="majorHAnsi"/>
          <w:lang w:val="sr-Cyrl-RS"/>
        </w:rPr>
        <w:t xml:space="preserve">, </w:t>
      </w:r>
      <w:r w:rsidR="00E45B2C" w:rsidRPr="00691BA9">
        <w:rPr>
          <w:rFonts w:asciiTheme="majorHAnsi" w:hAnsiTheme="majorHAnsi"/>
          <w:lang w:val="sr-Cyrl-RS"/>
        </w:rPr>
        <w:t>Школски одбор</w:t>
      </w:r>
      <w:r w:rsidR="00E62673" w:rsidRPr="00691BA9">
        <w:rPr>
          <w:rFonts w:asciiTheme="majorHAnsi" w:hAnsiTheme="majorHAnsi"/>
          <w:lang w:val="sr-Cyrl-RS"/>
        </w:rPr>
        <w:t xml:space="preserve"> Основне школе „</w:t>
      </w:r>
      <w:r w:rsidR="00165DED">
        <w:rPr>
          <w:rFonts w:asciiTheme="majorHAnsi" w:hAnsiTheme="majorHAnsi"/>
          <w:lang w:val="sr-Cyrl-RS"/>
        </w:rPr>
        <w:t>Вук Караџић</w:t>
      </w:r>
      <w:r w:rsidR="00E62673" w:rsidRPr="00691BA9">
        <w:rPr>
          <w:rFonts w:asciiTheme="majorHAnsi" w:hAnsiTheme="majorHAnsi"/>
          <w:lang w:val="sr-Cyrl-RS"/>
        </w:rPr>
        <w:t xml:space="preserve">“ у </w:t>
      </w:r>
      <w:r w:rsidR="00165DED">
        <w:rPr>
          <w:rFonts w:asciiTheme="majorHAnsi" w:hAnsiTheme="majorHAnsi"/>
          <w:lang w:val="sr-Cyrl-RS"/>
        </w:rPr>
        <w:t>Смедеревској Паланци</w:t>
      </w:r>
      <w:r w:rsidRPr="00691BA9">
        <w:rPr>
          <w:rFonts w:asciiTheme="majorHAnsi" w:hAnsiTheme="majorHAnsi"/>
          <w:lang w:val="sr-Cyrl-RS"/>
        </w:rPr>
        <w:t>,</w:t>
      </w:r>
      <w:r w:rsidR="00E45B2C" w:rsidRPr="00691BA9">
        <w:rPr>
          <w:rFonts w:asciiTheme="majorHAnsi" w:hAnsiTheme="majorHAnsi"/>
          <w:lang w:val="sr-Cyrl-RS"/>
        </w:rPr>
        <w:t xml:space="preserve"> на седници </w:t>
      </w:r>
      <w:r w:rsidR="00E62673" w:rsidRPr="00691BA9">
        <w:rPr>
          <w:rFonts w:asciiTheme="majorHAnsi" w:hAnsiTheme="majorHAnsi"/>
          <w:lang w:val="sr-Cyrl-RS"/>
        </w:rPr>
        <w:t>бр.</w:t>
      </w:r>
      <w:r w:rsidR="006C5045">
        <w:rPr>
          <w:rFonts w:asciiTheme="majorHAnsi" w:hAnsiTheme="majorHAnsi"/>
          <w:lang w:val="sr-Cyrl-RS"/>
        </w:rPr>
        <w:t xml:space="preserve">  </w:t>
      </w:r>
      <w:r w:rsidR="00E62673" w:rsidRPr="00691BA9">
        <w:rPr>
          <w:rFonts w:asciiTheme="majorHAnsi" w:hAnsiTheme="majorHAnsi"/>
          <w:lang w:val="sr-Cyrl-RS"/>
        </w:rPr>
        <w:t xml:space="preserve"> </w:t>
      </w:r>
      <w:r w:rsidR="00E45B2C" w:rsidRPr="00691BA9">
        <w:rPr>
          <w:rFonts w:asciiTheme="majorHAnsi" w:hAnsiTheme="majorHAnsi"/>
          <w:lang w:val="sr-Cyrl-RS"/>
        </w:rPr>
        <w:t>одржаној</w:t>
      </w:r>
      <w:r w:rsidRPr="00691BA9">
        <w:rPr>
          <w:rFonts w:asciiTheme="majorHAnsi" w:hAnsiTheme="majorHAnsi"/>
          <w:lang w:val="sr-Cyrl-RS"/>
        </w:rPr>
        <w:t xml:space="preserve"> дана </w:t>
      </w:r>
      <w:r w:rsidR="006C5045">
        <w:rPr>
          <w:rFonts w:asciiTheme="majorHAnsi" w:hAnsiTheme="majorHAnsi"/>
          <w:b/>
          <w:lang w:val="sr-Cyrl-RS"/>
        </w:rPr>
        <w:t>1</w:t>
      </w:r>
      <w:r w:rsidR="000E357D">
        <w:rPr>
          <w:rFonts w:asciiTheme="majorHAnsi" w:hAnsiTheme="majorHAnsi"/>
          <w:b/>
        </w:rPr>
        <w:t>0</w:t>
      </w:r>
      <w:r w:rsidR="006C5045">
        <w:rPr>
          <w:rFonts w:asciiTheme="majorHAnsi" w:hAnsiTheme="majorHAnsi"/>
          <w:b/>
          <w:lang w:val="sr-Cyrl-RS"/>
        </w:rPr>
        <w:t>.01</w:t>
      </w:r>
      <w:r w:rsidR="00E62673" w:rsidRPr="00691BA9">
        <w:rPr>
          <w:rFonts w:asciiTheme="majorHAnsi" w:hAnsiTheme="majorHAnsi"/>
          <w:b/>
          <w:lang w:val="sr-Cyrl-RS"/>
        </w:rPr>
        <w:t>.202</w:t>
      </w:r>
      <w:r w:rsidR="000E357D">
        <w:rPr>
          <w:rFonts w:asciiTheme="majorHAnsi" w:hAnsiTheme="majorHAnsi"/>
          <w:b/>
        </w:rPr>
        <w:t>4</w:t>
      </w:r>
      <w:r w:rsidR="00E62673" w:rsidRPr="00691BA9">
        <w:rPr>
          <w:rFonts w:asciiTheme="majorHAnsi" w:hAnsiTheme="majorHAnsi"/>
          <w:b/>
          <w:lang w:val="sr-Cyrl-RS"/>
        </w:rPr>
        <w:t>.</w:t>
      </w:r>
      <w:r w:rsidRPr="00691BA9">
        <w:rPr>
          <w:rFonts w:asciiTheme="majorHAnsi" w:hAnsiTheme="majorHAnsi"/>
          <w:lang w:val="sr-Cyrl-RS"/>
        </w:rPr>
        <w:t xml:space="preserve"> године</w:t>
      </w:r>
      <w:r w:rsidR="009B22E9" w:rsidRPr="00691BA9">
        <w:rPr>
          <w:rFonts w:asciiTheme="majorHAnsi" w:hAnsiTheme="majorHAnsi"/>
          <w:lang w:val="sr-Cyrl-RS"/>
        </w:rPr>
        <w:t xml:space="preserve">, као саставни део Годишњег плана рада школе </w:t>
      </w:r>
      <w:r w:rsidRPr="00691BA9">
        <w:rPr>
          <w:rFonts w:asciiTheme="majorHAnsi" w:hAnsiTheme="majorHAnsi"/>
          <w:lang w:val="sr-Cyrl-RS"/>
        </w:rPr>
        <w:t>доноси</w:t>
      </w:r>
    </w:p>
    <w:p w:rsidR="009A2E50" w:rsidRPr="00691BA9" w:rsidRDefault="009A2E50" w:rsidP="000A2924">
      <w:pPr>
        <w:spacing w:after="0"/>
        <w:jc w:val="both"/>
        <w:rPr>
          <w:rFonts w:asciiTheme="majorHAnsi" w:hAnsiTheme="majorHAnsi"/>
        </w:rPr>
      </w:pPr>
    </w:p>
    <w:p w:rsidR="009A2E50" w:rsidRPr="00691BA9" w:rsidRDefault="009A2E50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E62673" w:rsidRPr="00691BA9" w:rsidRDefault="009A2E50" w:rsidP="003F4352">
      <w:pPr>
        <w:pStyle w:val="Title"/>
        <w:jc w:val="center"/>
        <w:rPr>
          <w:lang w:val="sr-Cyrl-RS"/>
        </w:rPr>
      </w:pPr>
      <w:r w:rsidRPr="00691BA9">
        <w:rPr>
          <w:lang w:val="sr-Cyrl-RS"/>
        </w:rPr>
        <w:t xml:space="preserve">ПЛАН МЕРА </w:t>
      </w:r>
    </w:p>
    <w:p w:rsidR="009A2E50" w:rsidRPr="00691BA9" w:rsidRDefault="009A2E50" w:rsidP="003F4352">
      <w:pPr>
        <w:pStyle w:val="Title"/>
        <w:jc w:val="center"/>
        <w:rPr>
          <w:lang w:val="sr-Cyrl-RS"/>
        </w:rPr>
      </w:pPr>
      <w:r w:rsidRPr="00691BA9">
        <w:rPr>
          <w:lang w:val="sr-Cyrl-RS"/>
        </w:rPr>
        <w:t>ЗА ОСТВАРИВАЊЕ И УНАПРЕЂЕЊЕ РОДНЕ РАВНОПРАВНОСТИ</w:t>
      </w:r>
    </w:p>
    <w:p w:rsidR="009A2E50" w:rsidRPr="00691BA9" w:rsidRDefault="00E62673" w:rsidP="003F4352">
      <w:pPr>
        <w:pStyle w:val="Title"/>
        <w:jc w:val="center"/>
        <w:rPr>
          <w:sz w:val="50"/>
          <w:lang w:val="sr-Cyrl-RS"/>
        </w:rPr>
      </w:pPr>
      <w:r w:rsidRPr="00691BA9">
        <w:rPr>
          <w:sz w:val="50"/>
          <w:lang w:val="sr-Cyrl-RS"/>
        </w:rPr>
        <w:t>у Основној школи „</w:t>
      </w:r>
      <w:r w:rsidR="00F0141B">
        <w:rPr>
          <w:sz w:val="50"/>
          <w:lang w:val="sr-Cyrl-RS"/>
        </w:rPr>
        <w:t>Вук Караџић</w:t>
      </w:r>
      <w:r w:rsidRPr="00691BA9">
        <w:rPr>
          <w:sz w:val="50"/>
          <w:lang w:val="sr-Cyrl-RS"/>
        </w:rPr>
        <w:t xml:space="preserve">“ у </w:t>
      </w:r>
      <w:r w:rsidR="00F0141B">
        <w:rPr>
          <w:sz w:val="50"/>
          <w:lang w:val="sr-Cyrl-RS"/>
        </w:rPr>
        <w:t>Смедеревској Паланци</w:t>
      </w: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pStyle w:val="Heading1"/>
        <w:rPr>
          <w:lang w:val="sr-Cyrl-RS"/>
        </w:rPr>
      </w:pPr>
      <w:bookmarkStart w:id="0" w:name="_Toc119394618"/>
      <w:r w:rsidRPr="00691BA9">
        <w:rPr>
          <w:lang w:val="sr-Cyrl-RS"/>
        </w:rPr>
        <w:t>1. ПРЕДМЕТ УТВРЂИВАЊА</w:t>
      </w:r>
      <w:bookmarkEnd w:id="0"/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</w:rPr>
      </w:pPr>
      <w:r w:rsidRPr="00691BA9">
        <w:rPr>
          <w:rFonts w:asciiTheme="majorHAnsi" w:hAnsiTheme="majorHAnsi"/>
          <w:lang w:val="sr-Cyrl-RS"/>
        </w:rPr>
        <w:t>План мера за остваривање и унапређење родне равноправности ( у даљем тексту: План) је финални документ који успоставља систем родне равноправности у Основној школи „</w:t>
      </w:r>
      <w:r w:rsidR="00165DED">
        <w:rPr>
          <w:rFonts w:asciiTheme="majorHAnsi" w:hAnsiTheme="majorHAnsi"/>
          <w:lang w:val="sr-Cyrl-RS"/>
        </w:rPr>
        <w:t>Вук Караџић</w:t>
      </w:r>
      <w:r w:rsidR="00F10D86" w:rsidRPr="00691BA9">
        <w:rPr>
          <w:rFonts w:asciiTheme="majorHAnsi" w:hAnsiTheme="majorHAnsi"/>
          <w:lang w:val="sr-Cyrl-RS"/>
        </w:rPr>
        <w:t xml:space="preserve">“ у </w:t>
      </w:r>
      <w:r w:rsidR="00165DED">
        <w:rPr>
          <w:rFonts w:asciiTheme="majorHAnsi" w:hAnsiTheme="majorHAnsi"/>
          <w:lang w:val="sr-Cyrl-RS"/>
        </w:rPr>
        <w:t>Смедеревској Паланци</w:t>
      </w:r>
      <w:r w:rsidRPr="00691BA9">
        <w:rPr>
          <w:rFonts w:asciiTheme="majorHAnsi" w:hAnsiTheme="majorHAnsi"/>
          <w:lang w:val="sr-Cyrl-RS"/>
        </w:rPr>
        <w:t xml:space="preserve"> ( у даљем тексту: Школа), са крајњим циљем да се у складу са Законом о родној равноправности и подзаконским актима успостави, оствари и унапреди родна равноправност, утврде опште и посебне мере за остваривање и унапређење родне равноправности, начин извештавања о њиховој реализацији, институционални оквир за остваривање родне равноправности, надзор над применом Закона и друга питања од значаја за остваривање и унапређивање родне равноправности.</w:t>
      </w:r>
    </w:p>
    <w:p w:rsidR="00CB643D" w:rsidRPr="00691BA9" w:rsidRDefault="00CB643D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План представља саставни део годишњег плана рада школе.</w:t>
      </w:r>
    </w:p>
    <w:p w:rsidR="00B762AF" w:rsidRPr="00691BA9" w:rsidRDefault="00B762AF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B762AF" w:rsidRPr="00691BA9" w:rsidRDefault="00033436" w:rsidP="00033436">
      <w:pPr>
        <w:pStyle w:val="Heading2"/>
        <w:rPr>
          <w:b w:val="0"/>
          <w:color w:val="auto"/>
          <w:lang w:val="sr-Cyrl-RS"/>
        </w:rPr>
      </w:pPr>
      <w:bookmarkStart w:id="1" w:name="_Toc119394619"/>
      <w:r w:rsidRPr="00691BA9">
        <w:rPr>
          <w:b w:val="0"/>
          <w:bCs w:val="0"/>
          <w:color w:val="auto"/>
          <w:lang w:val="sr-Cyrl-RS"/>
        </w:rPr>
        <w:t>1.</w:t>
      </w:r>
      <w:r w:rsidRPr="00691BA9">
        <w:rPr>
          <w:b w:val="0"/>
          <w:color w:val="auto"/>
          <w:lang w:val="sr-Cyrl-RS"/>
        </w:rPr>
        <w:t xml:space="preserve">1. </w:t>
      </w:r>
      <w:r w:rsidR="00B762AF" w:rsidRPr="00691BA9">
        <w:rPr>
          <w:b w:val="0"/>
          <w:color w:val="auto"/>
          <w:lang w:val="sr-Cyrl-RS"/>
        </w:rPr>
        <w:t>Правни оквир</w:t>
      </w:r>
      <w:bookmarkEnd w:id="1"/>
    </w:p>
    <w:p w:rsidR="00B762AF" w:rsidRPr="00691BA9" w:rsidRDefault="00B762AF" w:rsidP="000A2924">
      <w:pPr>
        <w:pStyle w:val="ListParagraph"/>
        <w:spacing w:after="0"/>
        <w:ind w:left="360"/>
        <w:jc w:val="both"/>
        <w:rPr>
          <w:rFonts w:asciiTheme="majorHAnsi" w:hAnsiTheme="majorHAnsi"/>
          <w:lang w:val="sr-Cyrl-RS"/>
        </w:rPr>
      </w:pPr>
    </w:p>
    <w:p w:rsidR="00B762AF" w:rsidRPr="00691BA9" w:rsidRDefault="00B762AF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Правни оквир за доношење Плана је </w:t>
      </w:r>
      <w:r w:rsidR="00BC535E" w:rsidRPr="00691BA9">
        <w:rPr>
          <w:rFonts w:asciiTheme="majorHAnsi" w:hAnsiTheme="majorHAnsi"/>
          <w:lang w:val="sr-Cyrl-RS"/>
        </w:rPr>
        <w:t>Закон о родној равноправности ("Сл. гласник РС", бр. 52/2021)</w:t>
      </w:r>
      <w:r w:rsidR="00CB643D" w:rsidRPr="00691BA9">
        <w:rPr>
          <w:rFonts w:asciiTheme="majorHAnsi" w:hAnsiTheme="majorHAnsi"/>
        </w:rPr>
        <w:t xml:space="preserve"> </w:t>
      </w:r>
      <w:r w:rsidR="00BC535E" w:rsidRPr="00691BA9">
        <w:rPr>
          <w:rFonts w:asciiTheme="majorHAnsi" w:hAnsiTheme="majorHAnsi"/>
          <w:lang w:val="sr-Cyrl-RS"/>
        </w:rPr>
        <w:t>којим се уређују појам, значење и мере политике за остваривање и унапређење родне равноправности и начин извештавања о њиховој релизацији,</w:t>
      </w:r>
      <w:r w:rsidR="00BC535E" w:rsidRPr="00691BA9">
        <w:rPr>
          <w:rFonts w:asciiTheme="majorHAnsi" w:hAnsiTheme="majorHAnsi"/>
        </w:rPr>
        <w:t xml:space="preserve"> </w:t>
      </w:r>
      <w:r w:rsidR="00BC535E" w:rsidRPr="00691BA9">
        <w:rPr>
          <w:rFonts w:asciiTheme="majorHAnsi" w:hAnsiTheme="majorHAnsi"/>
          <w:lang w:val="sr-Cyrl-RS"/>
        </w:rPr>
        <w:t>институционални оквир за остваривање родне равноправности, надзор над применом Закона и друга питања од значаја за остваривање и унапређивање родне равноправности.</w:t>
      </w:r>
    </w:p>
    <w:p w:rsidR="00CB643D" w:rsidRPr="00691BA9" w:rsidRDefault="00CB643D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Законом се уређују и мере за сузбијање и спречавање свих облика родно заснованог насиља према женама и насиља у породици.</w:t>
      </w:r>
    </w:p>
    <w:p w:rsidR="00A33817" w:rsidRPr="00691BA9" w:rsidRDefault="00A33817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033436" w:rsidP="00033436">
      <w:pPr>
        <w:pStyle w:val="Heading2"/>
        <w:rPr>
          <w:b w:val="0"/>
          <w:color w:val="auto"/>
          <w:lang w:val="sr-Cyrl-RS"/>
        </w:rPr>
      </w:pPr>
      <w:bookmarkStart w:id="2" w:name="_Toc119394620"/>
      <w:r w:rsidRPr="00691BA9">
        <w:rPr>
          <w:b w:val="0"/>
          <w:color w:val="auto"/>
          <w:lang w:val="sr-Cyrl-RS"/>
        </w:rPr>
        <w:t>1.2.</w:t>
      </w:r>
      <w:r w:rsidR="00BC535E" w:rsidRPr="00691BA9">
        <w:rPr>
          <w:b w:val="0"/>
          <w:color w:val="auto"/>
          <w:lang w:val="sr-Cyrl-RS"/>
        </w:rPr>
        <w:t xml:space="preserve"> Дефиниције</w:t>
      </w:r>
      <w:bookmarkEnd w:id="2"/>
      <w:r w:rsidR="00BC535E" w:rsidRPr="00691BA9">
        <w:rPr>
          <w:b w:val="0"/>
          <w:color w:val="auto"/>
          <w:lang w:val="sr-Cyrl-RS"/>
        </w:rPr>
        <w:t xml:space="preserve"> </w:t>
      </w:r>
    </w:p>
    <w:p w:rsidR="00BC535E" w:rsidRPr="00691BA9" w:rsidRDefault="00BC535E" w:rsidP="000A2924">
      <w:pPr>
        <w:pStyle w:val="ListParagraph"/>
        <w:spacing w:after="0"/>
        <w:ind w:left="360"/>
        <w:jc w:val="both"/>
        <w:rPr>
          <w:rFonts w:asciiTheme="majorHAnsi" w:hAnsiTheme="majorHAnsi"/>
          <w:lang w:val="sr-Cyrl-RS"/>
        </w:rPr>
      </w:pPr>
    </w:p>
    <w:p w:rsidR="00BC535E" w:rsidRPr="00691BA9" w:rsidRDefault="00250766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lastRenderedPageBreak/>
        <w:t>Поједини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Pr="00691BA9">
        <w:rPr>
          <w:rFonts w:asciiTheme="majorHAnsi" w:hAnsiTheme="majorHAnsi"/>
          <w:lang w:val="sr-Cyrl-RS"/>
        </w:rPr>
        <w:t>термини употребљени у овом Плану имају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Pr="00691BA9">
        <w:rPr>
          <w:rFonts w:asciiTheme="majorHAnsi" w:hAnsiTheme="majorHAnsi"/>
          <w:lang w:val="sr-Cyrl-RS"/>
        </w:rPr>
        <w:t>следеће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Pr="00691BA9">
        <w:rPr>
          <w:rFonts w:asciiTheme="majorHAnsi" w:hAnsiTheme="majorHAnsi"/>
          <w:lang w:val="sr-Cyrl-RS"/>
        </w:rPr>
        <w:t>значење</w:t>
      </w:r>
      <w:r w:rsidR="00BC535E" w:rsidRPr="00691BA9">
        <w:rPr>
          <w:rFonts w:asciiTheme="majorHAnsi" w:hAnsiTheme="majorHAnsi"/>
          <w:lang w:val="sr-Cyrl-RS"/>
        </w:rPr>
        <w:t>: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1) </w:t>
      </w:r>
      <w:r w:rsidR="00250766" w:rsidRPr="00691BA9">
        <w:rPr>
          <w:rFonts w:asciiTheme="majorHAnsi" w:hAnsiTheme="majorHAnsi"/>
          <w:b/>
          <w:lang w:val="sr-Cyrl-RS"/>
        </w:rPr>
        <w:t>род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означава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друштвено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одређене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улоге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могућности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понашања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активности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атрибуте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које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одређено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друштво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сматра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прикладним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жене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мушкарце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укључујући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међусобне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односе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мушкараца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жена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улоге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тим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односима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друштвено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одређене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зависности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од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пола</w:t>
      </w:r>
      <w:r w:rsidRPr="00691BA9">
        <w:rPr>
          <w:rFonts w:asciiTheme="majorHAnsi" w:hAnsiTheme="majorHAnsi"/>
          <w:lang w:val="sr-Cyrl-RS"/>
        </w:rPr>
        <w:t>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2) </w:t>
      </w:r>
      <w:r w:rsidR="00250766" w:rsidRPr="00691BA9">
        <w:rPr>
          <w:rFonts w:asciiTheme="majorHAnsi" w:hAnsiTheme="majorHAnsi"/>
          <w:b/>
          <w:lang w:val="sr-Cyrl-RS"/>
        </w:rPr>
        <w:t>осетљиве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друштвене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групе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жене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села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жртве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насиља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као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групе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лица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због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друштвеног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порекла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националне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припадности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имовног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стања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пола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родног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идентитета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сексуалне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оријентације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старости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психичког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>/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физичког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инвалидитета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живота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неразвијеном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подручју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из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другог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разлога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својства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налазе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неједнаком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положају</w:t>
      </w:r>
      <w:r w:rsidRPr="00691BA9">
        <w:rPr>
          <w:rFonts w:asciiTheme="majorHAnsi" w:hAnsiTheme="majorHAnsi"/>
          <w:lang w:val="sr-Cyrl-RS"/>
        </w:rPr>
        <w:t>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3) </w:t>
      </w:r>
      <w:r w:rsidR="00250766" w:rsidRPr="00691BA9">
        <w:rPr>
          <w:rFonts w:asciiTheme="majorHAnsi" w:hAnsiTheme="majorHAnsi"/>
          <w:b/>
          <w:lang w:val="sr-Cyrl-RS"/>
        </w:rPr>
        <w:t>пол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представља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биолошку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карактеристику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основу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људи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одређују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као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жене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мушкарци</w:t>
      </w:r>
      <w:r w:rsidRPr="00691BA9">
        <w:rPr>
          <w:rFonts w:asciiTheme="majorHAnsi" w:hAnsiTheme="majorHAnsi"/>
          <w:lang w:val="sr-Cyrl-RS"/>
        </w:rPr>
        <w:t>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4) </w:t>
      </w:r>
      <w:r w:rsidR="00250766" w:rsidRPr="00691BA9">
        <w:rPr>
          <w:rFonts w:asciiTheme="majorHAnsi" w:hAnsiTheme="majorHAnsi"/>
          <w:b/>
          <w:lang w:val="sr-Cyrl-RS"/>
        </w:rPr>
        <w:t>једнаке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могућности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подразумевају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једнако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остваривање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права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слобода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жена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мушкараца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њихов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равноправни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третман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равноправно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учешће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политичкој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економској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културној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другим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областима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друштвеног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живота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свим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фазама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планирања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припреме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доношења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спровођења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одлука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равноправно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коришћење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њихових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резултата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без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постојања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родних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ограничења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родне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дискриминације</w:t>
      </w:r>
      <w:r w:rsidRPr="00691BA9">
        <w:rPr>
          <w:rFonts w:asciiTheme="majorHAnsi" w:hAnsiTheme="majorHAnsi"/>
          <w:lang w:val="sr-Cyrl-RS"/>
        </w:rPr>
        <w:t>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5) </w:t>
      </w:r>
      <w:r w:rsidR="00250766" w:rsidRPr="00691BA9">
        <w:rPr>
          <w:rFonts w:asciiTheme="majorHAnsi" w:hAnsiTheme="majorHAnsi"/>
          <w:b/>
          <w:lang w:val="sr-Cyrl-RS"/>
        </w:rPr>
        <w:t>дискриминација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лица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основу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два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више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личних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својстава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без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обзира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то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утицај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појединих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личних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својстава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може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разграничити</w:t>
      </w:r>
      <w:r w:rsidRPr="00691BA9">
        <w:rPr>
          <w:rFonts w:asciiTheme="majorHAnsi" w:hAnsiTheme="majorHAnsi"/>
          <w:lang w:val="sr-Cyrl-RS"/>
        </w:rPr>
        <w:t xml:space="preserve"> (</w:t>
      </w:r>
      <w:r w:rsidR="00250766" w:rsidRPr="00691BA9">
        <w:rPr>
          <w:rFonts w:asciiTheme="majorHAnsi" w:hAnsiTheme="majorHAnsi"/>
          <w:lang w:val="sr-Cyrl-RS"/>
        </w:rPr>
        <w:t>вишеструка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дискриминација</w:t>
      </w:r>
      <w:r w:rsidRPr="00691BA9">
        <w:rPr>
          <w:rFonts w:asciiTheme="majorHAnsi" w:hAnsiTheme="majorHAnsi"/>
          <w:lang w:val="sr-Cyrl-RS"/>
        </w:rPr>
        <w:t xml:space="preserve">)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може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разграничити</w:t>
      </w:r>
      <w:r w:rsidRPr="00691BA9">
        <w:rPr>
          <w:rFonts w:asciiTheme="majorHAnsi" w:hAnsiTheme="majorHAnsi"/>
          <w:lang w:val="sr-Cyrl-RS"/>
        </w:rPr>
        <w:t xml:space="preserve"> (</w:t>
      </w:r>
      <w:r w:rsidR="00250766" w:rsidRPr="00691BA9">
        <w:rPr>
          <w:rFonts w:asciiTheme="majorHAnsi" w:hAnsiTheme="majorHAnsi"/>
          <w:lang w:val="sr-Cyrl-RS"/>
        </w:rPr>
        <w:t>интерсексијска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дискриминација</w:t>
      </w:r>
      <w:r w:rsidRPr="00691BA9">
        <w:rPr>
          <w:rFonts w:asciiTheme="majorHAnsi" w:hAnsiTheme="majorHAnsi"/>
          <w:lang w:val="sr-Cyrl-RS"/>
        </w:rPr>
        <w:t>);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6) </w:t>
      </w:r>
      <w:r w:rsidR="00250766" w:rsidRPr="00691BA9">
        <w:rPr>
          <w:rFonts w:asciiTheme="majorHAnsi" w:hAnsiTheme="majorHAnsi"/>
          <w:b/>
          <w:lang w:val="sr-Cyrl-RS"/>
        </w:rPr>
        <w:t>родна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перспектива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односи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узимање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обзир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родних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разлика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разлика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полу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различитих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интереса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потреба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приоритета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жена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мушкараца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њихово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укључивање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све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фазе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планирања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припреме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доношење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спровођење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јавних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политика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прописа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мера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активности</w:t>
      </w:r>
      <w:r w:rsidRPr="00691BA9">
        <w:rPr>
          <w:rFonts w:asciiTheme="majorHAnsi" w:hAnsiTheme="majorHAnsi"/>
          <w:lang w:val="sr-Cyrl-RS"/>
        </w:rPr>
        <w:t>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7) </w:t>
      </w:r>
      <w:r w:rsidR="00250766" w:rsidRPr="00691BA9">
        <w:rPr>
          <w:rFonts w:asciiTheme="majorHAnsi" w:hAnsiTheme="majorHAnsi"/>
          <w:b/>
          <w:lang w:val="sr-Cyrl-RS"/>
        </w:rPr>
        <w:t>родна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анализа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представља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процењивање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утицаја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последица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сваке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планиране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активности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укључујући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законодавство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мере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активности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јавне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политике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програме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по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жене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мушкарце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родну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равноправност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свим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областима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свим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нивоима</w:t>
      </w:r>
      <w:r w:rsidRPr="00691BA9">
        <w:rPr>
          <w:rFonts w:asciiTheme="majorHAnsi" w:hAnsiTheme="majorHAnsi"/>
          <w:lang w:val="sr-Cyrl-RS"/>
        </w:rPr>
        <w:t>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8) </w:t>
      </w:r>
      <w:r w:rsidR="00250766" w:rsidRPr="00691BA9">
        <w:rPr>
          <w:rFonts w:asciiTheme="majorHAnsi" w:hAnsiTheme="majorHAnsi"/>
          <w:b/>
          <w:lang w:val="sr-Cyrl-RS"/>
        </w:rPr>
        <w:t>уродњавање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представља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средство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остваривање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унапређивање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родне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равноправности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кроз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укључивање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родне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перспективе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све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јавне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политике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планове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праксе</w:t>
      </w:r>
      <w:r w:rsidRPr="00691BA9">
        <w:rPr>
          <w:rFonts w:asciiTheme="majorHAnsi" w:hAnsiTheme="majorHAnsi"/>
          <w:lang w:val="sr-Cyrl-RS"/>
        </w:rPr>
        <w:t>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9) </w:t>
      </w:r>
      <w:r w:rsidR="00250766" w:rsidRPr="00691BA9">
        <w:rPr>
          <w:rFonts w:asciiTheme="majorHAnsi" w:hAnsiTheme="majorHAnsi"/>
          <w:b/>
          <w:lang w:val="sr-Cyrl-RS"/>
        </w:rPr>
        <w:t>уравнотежена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заступљеност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полова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постоји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када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заступљеност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једног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од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полова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између</w:t>
      </w:r>
      <w:r w:rsidRPr="00691BA9">
        <w:rPr>
          <w:rFonts w:asciiTheme="majorHAnsi" w:hAnsiTheme="majorHAnsi"/>
          <w:lang w:val="sr-Cyrl-RS"/>
        </w:rPr>
        <w:t xml:space="preserve"> 40-50%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односу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други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пол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осетно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неуравнотежена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заступљеност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полова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постоји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када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заступљеност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једног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пола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нижа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од</w:t>
      </w:r>
      <w:r w:rsidRPr="00691BA9">
        <w:rPr>
          <w:rFonts w:asciiTheme="majorHAnsi" w:hAnsiTheme="majorHAnsi"/>
          <w:lang w:val="sr-Cyrl-RS"/>
        </w:rPr>
        <w:t xml:space="preserve"> 40%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односу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други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пол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осим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ако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из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посебног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закона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произлази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другачије</w:t>
      </w:r>
      <w:r w:rsidRPr="00691BA9">
        <w:rPr>
          <w:rFonts w:asciiTheme="majorHAnsi" w:hAnsiTheme="majorHAnsi"/>
          <w:lang w:val="sr-Cyrl-RS"/>
        </w:rPr>
        <w:t>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10) </w:t>
      </w:r>
      <w:r w:rsidR="00250766" w:rsidRPr="00691BA9">
        <w:rPr>
          <w:rFonts w:asciiTheme="majorHAnsi" w:hAnsiTheme="majorHAnsi"/>
          <w:b/>
          <w:lang w:val="sr-Cyrl-RS"/>
        </w:rPr>
        <w:t>родно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засновано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насиље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сваки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облик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физичког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сексуалног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психичког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економског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социјалног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насиља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врши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према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лицу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групама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лица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због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припадности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одређеном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полу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роду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као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претње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таквим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делима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без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обзира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то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дешавају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јавном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приватном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животу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као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сваки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облик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насиља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већој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мери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погађа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лица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припадају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одређеном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полу</w:t>
      </w:r>
      <w:r w:rsidRPr="00691BA9">
        <w:rPr>
          <w:rFonts w:asciiTheme="majorHAnsi" w:hAnsiTheme="majorHAnsi"/>
          <w:lang w:val="sr-Cyrl-RS"/>
        </w:rPr>
        <w:t>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lastRenderedPageBreak/>
        <w:t xml:space="preserve">11) </w:t>
      </w:r>
      <w:r w:rsidR="00250766" w:rsidRPr="00691BA9">
        <w:rPr>
          <w:rFonts w:asciiTheme="majorHAnsi" w:hAnsiTheme="majorHAnsi"/>
          <w:b/>
          <w:lang w:val="sr-Cyrl-RS"/>
        </w:rPr>
        <w:t>насиље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према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женама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означава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кршење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људских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права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облик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дискриминације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према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женама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сва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дела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родно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заснованог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насиља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доводе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могу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доведу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до</w:t>
      </w:r>
      <w:r w:rsidRPr="00691BA9">
        <w:rPr>
          <w:rFonts w:asciiTheme="majorHAnsi" w:hAnsiTheme="majorHAnsi"/>
          <w:lang w:val="sr-Cyrl-RS"/>
        </w:rPr>
        <w:t xml:space="preserve">: </w:t>
      </w:r>
      <w:r w:rsidR="00250766" w:rsidRPr="00691BA9">
        <w:rPr>
          <w:rFonts w:asciiTheme="majorHAnsi" w:hAnsiTheme="majorHAnsi"/>
          <w:lang w:val="sr-Cyrl-RS"/>
        </w:rPr>
        <w:t>физичке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сексуалне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психичке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односно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финансијске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повреде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патње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жене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обухватајући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претње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таквим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делима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принуду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произвољно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лишавање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слободе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било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јавности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било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приватном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животу</w:t>
      </w:r>
      <w:r w:rsidRPr="00691BA9">
        <w:rPr>
          <w:rFonts w:asciiTheme="majorHAnsi" w:hAnsiTheme="majorHAnsi"/>
          <w:lang w:val="sr-Cyrl-RS"/>
        </w:rPr>
        <w:t>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12) </w:t>
      </w:r>
      <w:r w:rsidR="00250766" w:rsidRPr="00691BA9">
        <w:rPr>
          <w:rFonts w:asciiTheme="majorHAnsi" w:hAnsiTheme="majorHAnsi"/>
          <w:b/>
          <w:lang w:val="sr-Cyrl-RS"/>
        </w:rPr>
        <w:t>насиље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у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породици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означава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свако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дело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физичког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сексуалног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психичког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односно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економског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насиља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којег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долази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оквиру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породице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домаћинства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односно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између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бивших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садашњих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супружника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партнера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независно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од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тога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извршилац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дели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делио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исто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боравиште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жртвом</w:t>
      </w:r>
      <w:r w:rsidRPr="00691BA9">
        <w:rPr>
          <w:rFonts w:asciiTheme="majorHAnsi" w:hAnsiTheme="majorHAnsi"/>
          <w:lang w:val="sr-Cyrl-RS"/>
        </w:rPr>
        <w:t>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13) </w:t>
      </w:r>
      <w:r w:rsidR="00250766" w:rsidRPr="00691BA9">
        <w:rPr>
          <w:rFonts w:asciiTheme="majorHAnsi" w:hAnsiTheme="majorHAnsi"/>
          <w:b/>
          <w:lang w:val="sr-Cyrl-RS"/>
        </w:rPr>
        <w:t>узнемиравање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јесте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свако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нежељено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понашање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има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циљ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последицу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повреду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достојанства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лица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групе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лица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основу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пола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односно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рода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нарочито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ако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тиме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ствара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страх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непријатељско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застрашујуће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понижавајуће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увредљиво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окружење</w:t>
      </w:r>
      <w:r w:rsidRPr="00691BA9">
        <w:rPr>
          <w:rFonts w:asciiTheme="majorHAnsi" w:hAnsiTheme="majorHAnsi"/>
          <w:lang w:val="sr-Cyrl-RS"/>
        </w:rPr>
        <w:t>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14) </w:t>
      </w:r>
      <w:r w:rsidR="00250766" w:rsidRPr="00691BA9">
        <w:rPr>
          <w:rFonts w:asciiTheme="majorHAnsi" w:hAnsiTheme="majorHAnsi"/>
          <w:b/>
          <w:lang w:val="sr-Cyrl-RS"/>
        </w:rPr>
        <w:t>подстицање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на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дискриминацију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основу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пола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односно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рода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давање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упутстава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начину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предузимања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дискриминаторних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поступака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навођења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дискриминацију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основу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пола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односно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рода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други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сличан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начин</w:t>
      </w:r>
      <w:r w:rsidRPr="00691BA9">
        <w:rPr>
          <w:rFonts w:asciiTheme="majorHAnsi" w:hAnsiTheme="majorHAnsi"/>
          <w:lang w:val="sr-Cyrl-RS"/>
        </w:rPr>
        <w:t>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15) </w:t>
      </w:r>
      <w:r w:rsidR="00250766" w:rsidRPr="00691BA9">
        <w:rPr>
          <w:rFonts w:asciiTheme="majorHAnsi" w:hAnsiTheme="majorHAnsi"/>
          <w:b/>
          <w:lang w:val="sr-Cyrl-RS"/>
        </w:rPr>
        <w:t>сексуално</w:t>
      </w:r>
      <w:r w:rsidRPr="00691BA9">
        <w:rPr>
          <w:rFonts w:asciiTheme="majorHAnsi" w:hAnsiTheme="majorHAnsi"/>
          <w:b/>
          <w:lang w:val="sr-Cyrl-RS"/>
        </w:rPr>
        <w:t xml:space="preserve">, </w:t>
      </w:r>
      <w:r w:rsidR="00250766" w:rsidRPr="00691BA9">
        <w:rPr>
          <w:rFonts w:asciiTheme="majorHAnsi" w:hAnsiTheme="majorHAnsi"/>
          <w:b/>
          <w:lang w:val="sr-Cyrl-RS"/>
        </w:rPr>
        <w:t>односно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полно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узнемиравање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јесте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сваки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нежељени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вербални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невербални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физички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акт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сексуалне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природе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има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циљ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последицу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повреду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личног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достојанства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нарочито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ако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тиме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ствара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страх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непријатељско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застрашујуће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понижавајуће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увредљиво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окружење</w:t>
      </w:r>
      <w:r w:rsidRPr="00691BA9">
        <w:rPr>
          <w:rFonts w:asciiTheme="majorHAnsi" w:hAnsiTheme="majorHAnsi"/>
          <w:lang w:val="sr-Cyrl-RS"/>
        </w:rPr>
        <w:t>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16) </w:t>
      </w:r>
      <w:r w:rsidR="00250766" w:rsidRPr="00691BA9">
        <w:rPr>
          <w:rFonts w:asciiTheme="majorHAnsi" w:hAnsiTheme="majorHAnsi"/>
          <w:b/>
          <w:lang w:val="sr-Cyrl-RS"/>
        </w:rPr>
        <w:t>сексуално</w:t>
      </w:r>
      <w:r w:rsidRPr="00691BA9">
        <w:rPr>
          <w:rFonts w:asciiTheme="majorHAnsi" w:hAnsiTheme="majorHAnsi"/>
          <w:b/>
          <w:lang w:val="sr-Cyrl-RS"/>
        </w:rPr>
        <w:t xml:space="preserve">, </w:t>
      </w:r>
      <w:r w:rsidR="00250766" w:rsidRPr="00691BA9">
        <w:rPr>
          <w:rFonts w:asciiTheme="majorHAnsi" w:hAnsiTheme="majorHAnsi"/>
          <w:b/>
          <w:lang w:val="sr-Cyrl-RS"/>
        </w:rPr>
        <w:t>односно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полно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уцењивање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свако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понашање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лица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које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намери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чињења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нечињења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дела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сексуалне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природе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уцени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другог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ће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случају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одбијања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пружања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траженог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против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њега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њему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блиског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лица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изнети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нешто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што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може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шкодити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њеној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његовој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части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угледу</w:t>
      </w:r>
      <w:r w:rsidRPr="00691BA9">
        <w:rPr>
          <w:rFonts w:asciiTheme="majorHAnsi" w:hAnsiTheme="majorHAnsi"/>
          <w:lang w:val="sr-Cyrl-RS"/>
        </w:rPr>
        <w:t>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17) </w:t>
      </w:r>
      <w:r w:rsidR="00250766" w:rsidRPr="00691BA9">
        <w:rPr>
          <w:rFonts w:asciiTheme="majorHAnsi" w:hAnsiTheme="majorHAnsi"/>
          <w:b/>
          <w:lang w:val="sr-Cyrl-RS"/>
        </w:rPr>
        <w:t>родно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осетљив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језик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јесте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језик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којим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промовише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равноправност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жена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мушкараца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средство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којим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утиче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свест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оних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тим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језиком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служе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правцу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остваривања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равноправности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укључујући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промене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мишљења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ставова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понашања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оквиру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језика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којим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служе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личном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професионалном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животу</w:t>
      </w:r>
      <w:r w:rsidRPr="00691BA9">
        <w:rPr>
          <w:rFonts w:asciiTheme="majorHAnsi" w:hAnsiTheme="majorHAnsi"/>
          <w:lang w:val="sr-Cyrl-RS"/>
        </w:rPr>
        <w:t>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18) </w:t>
      </w:r>
      <w:r w:rsidR="00250766" w:rsidRPr="00691BA9">
        <w:rPr>
          <w:rFonts w:asciiTheme="majorHAnsi" w:hAnsiTheme="majorHAnsi"/>
          <w:b/>
          <w:lang w:val="sr-Cyrl-RS"/>
        </w:rPr>
        <w:t>органи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јавне</w:t>
      </w:r>
      <w:r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власти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јесу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државни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органи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органи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аутономне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покрајине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јединице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локалне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самоуправе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као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јавна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предузећа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установе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јавне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агенције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друге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организације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лица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којима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законом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поверена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поједина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јавна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овлашћења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као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правно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лице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оснива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финансира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целини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односно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претежном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делу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Република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Србија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аутономна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покрајина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јединица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локалне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самоуправе</w:t>
      </w:r>
      <w:r w:rsidRPr="00691BA9">
        <w:rPr>
          <w:rFonts w:asciiTheme="majorHAnsi" w:hAnsiTheme="majorHAnsi"/>
          <w:lang w:val="sr-Cyrl-RS"/>
        </w:rPr>
        <w:t>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19) </w:t>
      </w:r>
      <w:r w:rsidR="00250766" w:rsidRPr="00691BA9">
        <w:rPr>
          <w:rFonts w:asciiTheme="majorHAnsi" w:hAnsiTheme="majorHAnsi"/>
          <w:b/>
          <w:lang w:val="sr-Cyrl-RS"/>
        </w:rPr>
        <w:t>послодавац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домаће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страно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правно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физичко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лице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јавном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приватном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сектору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које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запошљава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односно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радно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ангажује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једно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више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лица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односно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лице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државном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органу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органу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аутономне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покрајине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или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јединице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локалне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самоуправе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врши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права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дужности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послодавца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име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Републике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Србије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аутономне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покрајине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односно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јединице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локалне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самоуправе</w:t>
      </w:r>
      <w:r w:rsidRPr="00691BA9">
        <w:rPr>
          <w:rFonts w:asciiTheme="majorHAnsi" w:hAnsiTheme="majorHAnsi"/>
          <w:lang w:val="sr-Cyrl-RS"/>
        </w:rPr>
        <w:t>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A1430A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20</w:t>
      </w:r>
      <w:r w:rsidR="00BC535E" w:rsidRPr="00691BA9">
        <w:rPr>
          <w:rFonts w:asciiTheme="majorHAnsi" w:hAnsiTheme="majorHAnsi"/>
          <w:lang w:val="sr-Cyrl-RS"/>
        </w:rPr>
        <w:t xml:space="preserve">) </w:t>
      </w:r>
      <w:r w:rsidR="00250766" w:rsidRPr="00691BA9">
        <w:rPr>
          <w:rFonts w:asciiTheme="majorHAnsi" w:hAnsiTheme="majorHAnsi"/>
          <w:b/>
          <w:lang w:val="sr-Cyrl-RS"/>
        </w:rPr>
        <w:t>социјални</w:t>
      </w:r>
      <w:r w:rsidR="00BC535E"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партнери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су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Влада</w:t>
      </w:r>
      <w:r w:rsidR="00BC535E"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надлежни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орган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аутономне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покрајине</w:t>
      </w:r>
      <w:r w:rsidR="00BC535E"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надлежни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орган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јединице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локалне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самоуправе</w:t>
      </w:r>
      <w:r w:rsidR="00BC535E"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репрезентативни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синдикати</w:t>
      </w:r>
      <w:r w:rsidR="00BC535E"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репрезентативна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удружења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lastRenderedPageBreak/>
        <w:t>послодаваца</w:t>
      </w:r>
      <w:r w:rsidR="00BC535E"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послодавци</w:t>
      </w:r>
      <w:r w:rsidR="00BC535E"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изузев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субјеката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се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другом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основу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јављају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као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социјални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партнери</w:t>
      </w:r>
      <w:r w:rsidR="00BC535E"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произвођачи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продавци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роба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пружаоци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услуга</w:t>
      </w:r>
      <w:r w:rsidR="00BC535E"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јавна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предузећа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јавне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службе</w:t>
      </w:r>
      <w:r w:rsidR="00BC535E" w:rsidRPr="00691BA9">
        <w:rPr>
          <w:rFonts w:asciiTheme="majorHAnsi" w:hAnsiTheme="majorHAnsi"/>
          <w:lang w:val="sr-Cyrl-RS"/>
        </w:rPr>
        <w:t>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22) </w:t>
      </w:r>
      <w:r w:rsidR="00250766" w:rsidRPr="00691BA9">
        <w:rPr>
          <w:rFonts w:asciiTheme="majorHAnsi" w:hAnsiTheme="majorHAnsi"/>
          <w:b/>
          <w:lang w:val="sr-Cyrl-RS"/>
        </w:rPr>
        <w:t>плата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представља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новчану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надокнаду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извршен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рад</w:t>
      </w:r>
      <w:r w:rsidRPr="00691BA9">
        <w:rPr>
          <w:rFonts w:asciiTheme="majorHAnsi" w:hAnsiTheme="majorHAnsi"/>
          <w:lang w:val="sr-Cyrl-RS"/>
        </w:rPr>
        <w:t xml:space="preserve">. </w:t>
      </w:r>
      <w:r w:rsidR="00250766" w:rsidRPr="00691BA9">
        <w:rPr>
          <w:rFonts w:asciiTheme="majorHAnsi" w:hAnsiTheme="majorHAnsi"/>
          <w:lang w:val="sr-Cyrl-RS"/>
        </w:rPr>
        <w:t>Право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плату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основно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неотуђиво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право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запослених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из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радног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односа</w:t>
      </w:r>
      <w:r w:rsidRPr="00691BA9">
        <w:rPr>
          <w:rFonts w:asciiTheme="majorHAnsi" w:hAnsiTheme="majorHAnsi"/>
          <w:lang w:val="sr-Cyrl-RS"/>
        </w:rPr>
        <w:t xml:space="preserve">. </w:t>
      </w:r>
      <w:r w:rsidR="00250766" w:rsidRPr="00691BA9">
        <w:rPr>
          <w:rFonts w:asciiTheme="majorHAnsi" w:hAnsiTheme="majorHAnsi"/>
          <w:lang w:val="sr-Cyrl-RS"/>
        </w:rPr>
        <w:t>Плата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подразумева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надокнаду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једнак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рад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односно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рад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једнаке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вредности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уз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примену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начела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једнакости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једнаког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поступања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према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запосленима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без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обзира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на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пол</w:t>
      </w:r>
      <w:r w:rsidRPr="00691BA9">
        <w:rPr>
          <w:rFonts w:asciiTheme="majorHAnsi" w:hAnsiTheme="majorHAnsi"/>
          <w:lang w:val="sr-Cyrl-RS"/>
        </w:rPr>
        <w:t xml:space="preserve">, </w:t>
      </w:r>
      <w:r w:rsidR="00250766" w:rsidRPr="00691BA9">
        <w:rPr>
          <w:rFonts w:asciiTheme="majorHAnsi" w:hAnsiTheme="majorHAnsi"/>
          <w:lang w:val="sr-Cyrl-RS"/>
        </w:rPr>
        <w:t>односно</w:t>
      </w:r>
      <w:r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род</w:t>
      </w:r>
      <w:r w:rsidRPr="00691BA9">
        <w:rPr>
          <w:rFonts w:asciiTheme="majorHAnsi" w:hAnsiTheme="majorHAnsi"/>
          <w:lang w:val="sr-Cyrl-RS"/>
        </w:rPr>
        <w:t>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A1430A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23</w:t>
      </w:r>
      <w:r w:rsidR="00BC535E" w:rsidRPr="00691BA9">
        <w:rPr>
          <w:rFonts w:asciiTheme="majorHAnsi" w:hAnsiTheme="majorHAnsi"/>
          <w:lang w:val="sr-Cyrl-RS"/>
        </w:rPr>
        <w:t xml:space="preserve">) </w:t>
      </w:r>
      <w:r w:rsidR="00250766" w:rsidRPr="00691BA9">
        <w:rPr>
          <w:rFonts w:asciiTheme="majorHAnsi" w:hAnsiTheme="majorHAnsi"/>
          <w:b/>
          <w:lang w:val="sr-Cyrl-RS"/>
        </w:rPr>
        <w:t>родни</w:t>
      </w:r>
      <w:r w:rsidR="00BC535E"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стереотипи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јесу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традицијом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формиране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укорењене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идеје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према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којима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су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женама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мушкарцима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произвољно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додељене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карактеристике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улоге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које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одређују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ограничавају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њихове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могућности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положај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друштву</w:t>
      </w:r>
      <w:r w:rsidR="00BC535E" w:rsidRPr="00691BA9">
        <w:rPr>
          <w:rFonts w:asciiTheme="majorHAnsi" w:hAnsiTheme="majorHAnsi"/>
          <w:lang w:val="sr-Cyrl-RS"/>
        </w:rPr>
        <w:t>;</w:t>
      </w:r>
    </w:p>
    <w:p w:rsidR="00BC535E" w:rsidRPr="00691BA9" w:rsidRDefault="00BC535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BC535E" w:rsidRPr="00691BA9" w:rsidRDefault="00A1430A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24</w:t>
      </w:r>
      <w:r w:rsidR="00BC535E" w:rsidRPr="00691BA9">
        <w:rPr>
          <w:rFonts w:asciiTheme="majorHAnsi" w:hAnsiTheme="majorHAnsi"/>
          <w:lang w:val="sr-Cyrl-RS"/>
        </w:rPr>
        <w:t xml:space="preserve">) </w:t>
      </w:r>
      <w:r w:rsidR="00250766" w:rsidRPr="00691BA9">
        <w:rPr>
          <w:rFonts w:asciiTheme="majorHAnsi" w:hAnsiTheme="majorHAnsi"/>
          <w:b/>
          <w:lang w:val="sr-Cyrl-RS"/>
        </w:rPr>
        <w:t>тела</w:t>
      </w:r>
      <w:r w:rsidR="00BC535E"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за</w:t>
      </w:r>
      <w:r w:rsidR="00BC535E"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родну</w:t>
      </w:r>
      <w:r w:rsidR="00BC535E" w:rsidRPr="00691BA9">
        <w:rPr>
          <w:rFonts w:asciiTheme="majorHAnsi" w:hAnsiTheme="majorHAnsi"/>
          <w:b/>
          <w:lang w:val="sr-Cyrl-RS"/>
        </w:rPr>
        <w:t xml:space="preserve"> </w:t>
      </w:r>
      <w:r w:rsidR="00250766" w:rsidRPr="00691BA9">
        <w:rPr>
          <w:rFonts w:asciiTheme="majorHAnsi" w:hAnsiTheme="majorHAnsi"/>
          <w:b/>
          <w:lang w:val="sr-Cyrl-RS"/>
        </w:rPr>
        <w:t>равноправност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су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повремена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тела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органа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аутономне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покрајине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јединице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локалне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самоуправе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која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се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образују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циљу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спровођења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мера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предвиђених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овим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законом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документима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јавних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политика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ради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унапређења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родне</w:t>
      </w:r>
      <w:r w:rsidR="00BC535E" w:rsidRPr="00691BA9">
        <w:rPr>
          <w:rFonts w:asciiTheme="majorHAnsi" w:hAnsiTheme="majorHAnsi"/>
          <w:lang w:val="sr-Cyrl-RS"/>
        </w:rPr>
        <w:t xml:space="preserve"> </w:t>
      </w:r>
      <w:r w:rsidR="00250766" w:rsidRPr="00691BA9">
        <w:rPr>
          <w:rFonts w:asciiTheme="majorHAnsi" w:hAnsiTheme="majorHAnsi"/>
          <w:lang w:val="sr-Cyrl-RS"/>
        </w:rPr>
        <w:t>равноправности</w:t>
      </w:r>
      <w:r w:rsidR="00BC535E" w:rsidRPr="00691BA9">
        <w:rPr>
          <w:rFonts w:asciiTheme="majorHAnsi" w:hAnsiTheme="majorHAnsi"/>
          <w:lang w:val="sr-Cyrl-RS"/>
        </w:rPr>
        <w:t>.</w:t>
      </w:r>
      <w:r w:rsidRPr="00691BA9">
        <w:rPr>
          <w:rFonts w:asciiTheme="majorHAnsi" w:hAnsiTheme="majorHAnsi"/>
          <w:lang w:val="sr-Cyrl-RS"/>
        </w:rPr>
        <w:t xml:space="preserve"> </w:t>
      </w:r>
    </w:p>
    <w:p w:rsidR="000852B6" w:rsidRPr="00691BA9" w:rsidRDefault="000852B6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A1430A" w:rsidRPr="00691BA9" w:rsidRDefault="00A1430A" w:rsidP="000852B6">
      <w:pPr>
        <w:pStyle w:val="Heading2"/>
        <w:rPr>
          <w:b w:val="0"/>
          <w:color w:val="auto"/>
          <w:lang w:val="sr-Cyrl-RS"/>
        </w:rPr>
      </w:pPr>
      <w:bookmarkStart w:id="3" w:name="_Toc119394621"/>
      <w:r w:rsidRPr="00691BA9">
        <w:rPr>
          <w:b w:val="0"/>
          <w:color w:val="auto"/>
          <w:lang w:val="sr-Cyrl-RS"/>
        </w:rPr>
        <w:t>1.3. Обавезе школе у спровођењу општих и посебних мера за остваривање и унапређивање родне равноправности</w:t>
      </w:r>
      <w:bookmarkEnd w:id="3"/>
    </w:p>
    <w:p w:rsidR="00A1430A" w:rsidRPr="00691BA9" w:rsidRDefault="00A1430A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A1430A" w:rsidRPr="00691BA9" w:rsidRDefault="00A1430A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Школа је дужна да:</w:t>
      </w:r>
    </w:p>
    <w:p w:rsidR="000F1BF4" w:rsidRPr="00691BA9" w:rsidRDefault="000F1BF4" w:rsidP="000A2924">
      <w:pPr>
        <w:spacing w:after="0"/>
        <w:jc w:val="both"/>
        <w:rPr>
          <w:rFonts w:asciiTheme="majorHAnsi" w:hAnsiTheme="majorHAnsi"/>
        </w:rPr>
      </w:pP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</w:rPr>
        <w:t>1) укључ</w:t>
      </w:r>
      <w:r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</w:rPr>
        <w:t xml:space="preserve"> садржаје родне равноправности приликом доношења планова и програма наставе и учења, односно студијских програма, приликом утврђивања стандарда уџбеника, наставних метода и норматива школског простора и опреме и да у наставне програме и материјале, на свим нивоима образовања и васпитања искључе родно стереотипне, сексистичке садржаје, укључе садржаје везане за родну равноправност у циљу превазилажења родних стереотипа и предрасуда, неговања узајамног поштовања, ненасилног разрешења сукоба у међуљудским односима, спречавања и сузбијања родно заснованог насиља и поштовања права на лични интегритет, на начин прилагођен узрасту ученика</w:t>
      </w:r>
      <w:r w:rsidRPr="00691BA9">
        <w:rPr>
          <w:rFonts w:asciiTheme="majorHAnsi" w:hAnsiTheme="majorHAnsi"/>
          <w:lang w:val="sr-Cyrl-RS"/>
        </w:rPr>
        <w:t>.</w:t>
      </w: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  <w:r w:rsidRPr="00691BA9">
        <w:rPr>
          <w:rFonts w:asciiTheme="majorHAnsi" w:hAnsiTheme="majorHAnsi"/>
        </w:rPr>
        <w:t>2) обезбед</w:t>
      </w:r>
      <w:r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</w:rPr>
        <w:t xml:space="preserve"> подршку образовним програмима и научним истраживањима који се финансирају из јавних средстава ради доприноса у промовисању родне равноправности и превазилажења родних стереотипа;</w:t>
      </w: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  <w:r w:rsidRPr="00691BA9">
        <w:rPr>
          <w:rFonts w:asciiTheme="majorHAnsi" w:hAnsiTheme="majorHAnsi"/>
        </w:rPr>
        <w:t>3) обезбед</w:t>
      </w:r>
      <w:r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</w:rPr>
        <w:t xml:space="preserve"> да садржаји планова и програма наставе и учења, односно студијских програма и уџбеника и другог наставног материјала буду такви да афирмишу равноправност и повећају видљивост осетљивих друштвених група и допринос у науци, технолошком развоју, култури и уметности, одбрани и безбедности;</w:t>
      </w: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  <w:r w:rsidRPr="00691BA9">
        <w:rPr>
          <w:rFonts w:asciiTheme="majorHAnsi" w:hAnsiTheme="majorHAnsi"/>
        </w:rPr>
        <w:t>4) предузима, у складу са законом, мере које обухватају:</w:t>
      </w: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  <w:r w:rsidRPr="00691BA9">
        <w:rPr>
          <w:rFonts w:asciiTheme="majorHAnsi" w:hAnsiTheme="majorHAnsi"/>
        </w:rPr>
        <w:t>(1) интегрисање родне равноправности у планове и програме наставе и учења укључујући препознавање и охрабривање за пријаву родно заснованог насиља и насиља према женама, у оквиру:</w:t>
      </w: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  <w:r w:rsidRPr="00691BA9">
        <w:rPr>
          <w:rFonts w:asciiTheme="majorHAnsi" w:hAnsiTheme="majorHAnsi"/>
        </w:rPr>
        <w:t>- редовних наставних предмета и ваннаставних активности,</w:t>
      </w: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  <w:r w:rsidRPr="00691BA9">
        <w:rPr>
          <w:rFonts w:asciiTheme="majorHAnsi" w:hAnsiTheme="majorHAnsi"/>
        </w:rPr>
        <w:lastRenderedPageBreak/>
        <w:t>- планирања и организације различитих облика обуке у свим образовним установама, центрима или организацијама у којима се школује наставни кадар,</w:t>
      </w: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  <w:r w:rsidRPr="00691BA9">
        <w:rPr>
          <w:rFonts w:asciiTheme="majorHAnsi" w:hAnsiTheme="majorHAnsi"/>
        </w:rPr>
        <w:t>(2) измене садржаја планова и програма наставе и учења, и уџбеника и другог наставног материјала, тако да афирмишу равноправност и повећавају видљивост доприноса жена науци, технолошком развоју, култури и уметности;</w:t>
      </w: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  <w:r w:rsidRPr="00691BA9">
        <w:rPr>
          <w:rFonts w:asciiTheme="majorHAnsi" w:hAnsiTheme="majorHAnsi"/>
        </w:rPr>
        <w:t>(3) коришћење родно осетљивог језика, односно језика који је у складу са граматичким родом, у уџбеницима и наставном материјалу, као и у сведочанствима, дипломама, класификацијама, звањима, занимањима и лиценцама, као и у другим облицима образовно-васпитног рада;</w:t>
      </w: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  <w:r w:rsidRPr="00691BA9">
        <w:rPr>
          <w:rFonts w:asciiTheme="majorHAnsi" w:hAnsiTheme="majorHAnsi"/>
        </w:rPr>
        <w:t>(4) процењивање садржаја уџбеника и другог наставног материјала са аспекта њиховог утицаја на промоцију родне равноправности;</w:t>
      </w: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  <w:r w:rsidRPr="00691BA9">
        <w:rPr>
          <w:rFonts w:asciiTheme="majorHAnsi" w:hAnsiTheme="majorHAnsi"/>
        </w:rPr>
        <w:t>(5) континуирано стручно усавршавање и додатне обуке, запослених у образовању, као и стручно оспособљавање приправника за подстицање родне равноправности, препознавање и заштиту од дискриминације како на основу пола, односно рода, сексуалне оријентације, полних карактеристика, инвалидитета, расе, националне припадности или етничког порекла, тако и на основу других личних својстава, повећање осетљивости на садржај наставног плана и програма и наставног материјала, људских права, дискриминације на основу пола, односно рода, положаја и заштите особа са инвалидитетом, вршњачког насиља, родно заснованог насиља и насиља према женама и девојчицама;</w:t>
      </w: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  <w:r w:rsidRPr="00691BA9">
        <w:rPr>
          <w:rFonts w:asciiTheme="majorHAnsi" w:hAnsiTheme="majorHAnsi"/>
        </w:rPr>
        <w:t>(</w:t>
      </w:r>
      <w:r w:rsidRPr="00691BA9">
        <w:rPr>
          <w:rFonts w:asciiTheme="majorHAnsi" w:hAnsiTheme="majorHAnsi"/>
          <w:lang w:val="sr-Cyrl-RS"/>
        </w:rPr>
        <w:t>6</w:t>
      </w:r>
      <w:r w:rsidRPr="00691BA9">
        <w:rPr>
          <w:rFonts w:asciiTheme="majorHAnsi" w:hAnsiTheme="majorHAnsi"/>
        </w:rPr>
        <w:t>) предузимање посебних мера ради активног укључивања у систем образовања и васпитања лица која су због свог пола, односно рода, полних карактеристика, родних стереотипа, брачног стања, традиције и друштвено-економских услова у повећаном ризику од напуштања образовања;</w:t>
      </w: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  <w:r w:rsidRPr="00691BA9">
        <w:rPr>
          <w:rFonts w:asciiTheme="majorHAnsi" w:hAnsiTheme="majorHAnsi"/>
        </w:rPr>
        <w:t>(</w:t>
      </w:r>
      <w:r w:rsidRPr="00691BA9">
        <w:rPr>
          <w:rFonts w:asciiTheme="majorHAnsi" w:hAnsiTheme="majorHAnsi"/>
          <w:lang w:val="sr-Cyrl-RS"/>
        </w:rPr>
        <w:t>7</w:t>
      </w:r>
      <w:r w:rsidRPr="00691BA9">
        <w:rPr>
          <w:rFonts w:asciiTheme="majorHAnsi" w:hAnsiTheme="majorHAnsi"/>
        </w:rPr>
        <w:t>) доношење и спровођење посебних мера у области научноистраживачког рада које се финансирају из јавних средстава ради укључивања родне перспективе у све фазе израде, вредновања, избора, спровођења и оцењивања резултата научноистраживачких пројеката, као и једнаког учешћа жена и мушкараца у истраживачким тимовима и телима надлежним за вредновање, избор и оцењивање научноистраживачких пројеката.</w:t>
      </w:r>
    </w:p>
    <w:p w:rsidR="000F1BF4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</w:rPr>
      </w:pPr>
    </w:p>
    <w:p w:rsidR="009A2E50" w:rsidRPr="00691BA9" w:rsidRDefault="000F1BF4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Школа је дужна</w:t>
      </w:r>
      <w:r w:rsidRPr="00691BA9">
        <w:rPr>
          <w:rFonts w:asciiTheme="majorHAnsi" w:hAnsiTheme="majorHAnsi"/>
        </w:rPr>
        <w:t xml:space="preserve"> да обезбед</w:t>
      </w:r>
      <w:r w:rsidRPr="00691BA9">
        <w:rPr>
          <w:rFonts w:asciiTheme="majorHAnsi" w:hAnsiTheme="majorHAnsi"/>
          <w:lang w:val="sr-Cyrl-RS"/>
        </w:rPr>
        <w:t>и</w:t>
      </w:r>
      <w:r w:rsidRPr="00691BA9">
        <w:rPr>
          <w:rFonts w:asciiTheme="majorHAnsi" w:hAnsiTheme="majorHAnsi"/>
        </w:rPr>
        <w:t xml:space="preserve"> једнаке могућности за активно бављење спортским активностима без било којег вида дискриминације на основу пола, односно рода, као и да предузимају посебне мере за подстицање.</w:t>
      </w:r>
    </w:p>
    <w:p w:rsidR="00A33817" w:rsidRPr="00691BA9" w:rsidRDefault="00A33817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264653" w:rsidRPr="00691BA9" w:rsidRDefault="00264653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184404" w:rsidRPr="00691BA9" w:rsidRDefault="007712AC" w:rsidP="000852B6">
      <w:pPr>
        <w:pStyle w:val="Heading1"/>
        <w:numPr>
          <w:ilvl w:val="0"/>
          <w:numId w:val="21"/>
        </w:numPr>
        <w:rPr>
          <w:lang w:val="sr-Cyrl-RS"/>
        </w:rPr>
      </w:pPr>
      <w:bookmarkStart w:id="4" w:name="_Toc119394622"/>
      <w:r w:rsidRPr="00691BA9">
        <w:rPr>
          <w:lang w:val="sr-Cyrl-RS"/>
        </w:rPr>
        <w:t>САДРЖАЈ ПЛАНА</w:t>
      </w:r>
      <w:bookmarkEnd w:id="4"/>
    </w:p>
    <w:p w:rsidR="007712AC" w:rsidRPr="00691BA9" w:rsidRDefault="007712AC" w:rsidP="000A2924">
      <w:pPr>
        <w:pStyle w:val="ListParagraph"/>
        <w:spacing w:after="0"/>
        <w:ind w:left="360"/>
        <w:jc w:val="both"/>
        <w:rPr>
          <w:rFonts w:asciiTheme="majorHAnsi" w:hAnsiTheme="majorHAnsi"/>
          <w:lang w:val="sr-Cyrl-RS"/>
        </w:rPr>
      </w:pPr>
    </w:p>
    <w:p w:rsidR="007712AC" w:rsidRPr="00691BA9" w:rsidRDefault="007712AC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План садржи: </w:t>
      </w:r>
    </w:p>
    <w:p w:rsidR="007712AC" w:rsidRPr="00691BA9" w:rsidRDefault="0063569E" w:rsidP="000A2924">
      <w:pPr>
        <w:pStyle w:val="ListParagraph"/>
        <w:numPr>
          <w:ilvl w:val="0"/>
          <w:numId w:val="11"/>
        </w:num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основне податке о Школи- назив, седиште, ПИБ, број и датум решења о упису у регистар Привредног суда, матични број и шифру делатности Школе</w:t>
      </w:r>
    </w:p>
    <w:p w:rsidR="0063569E" w:rsidRPr="00691BA9" w:rsidRDefault="0063569E" w:rsidP="000A2924">
      <w:pPr>
        <w:pStyle w:val="ListParagraph"/>
        <w:numPr>
          <w:ilvl w:val="0"/>
          <w:numId w:val="11"/>
        </w:num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укупан број запослених по полној структури</w:t>
      </w:r>
    </w:p>
    <w:p w:rsidR="0063569E" w:rsidRPr="00691BA9" w:rsidRDefault="0063569E" w:rsidP="000A2924">
      <w:pPr>
        <w:pStyle w:val="ListParagraph"/>
        <w:numPr>
          <w:ilvl w:val="0"/>
          <w:numId w:val="11"/>
        </w:num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укупан број руководилачких и извршилачких радних места по полној структури</w:t>
      </w:r>
    </w:p>
    <w:p w:rsidR="0063569E" w:rsidRPr="00691BA9" w:rsidRDefault="0063569E" w:rsidP="000A2924">
      <w:pPr>
        <w:pStyle w:val="ListParagraph"/>
        <w:numPr>
          <w:ilvl w:val="0"/>
          <w:numId w:val="11"/>
        </w:num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lastRenderedPageBreak/>
        <w:t>мере и процедуре за остваривање и унапређење родне равноправности</w:t>
      </w:r>
    </w:p>
    <w:p w:rsidR="0063569E" w:rsidRPr="00691BA9" w:rsidRDefault="0063569E" w:rsidP="000A2924">
      <w:pPr>
        <w:pStyle w:val="ListParagraph"/>
        <w:numPr>
          <w:ilvl w:val="0"/>
          <w:numId w:val="11"/>
        </w:num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садржај и начин достављања годишњег извештаја о спровођењу Плана </w:t>
      </w:r>
    </w:p>
    <w:p w:rsidR="0063569E" w:rsidRPr="00691BA9" w:rsidRDefault="0063569E" w:rsidP="000A2924">
      <w:pPr>
        <w:pStyle w:val="ListParagraph"/>
        <w:spacing w:after="0"/>
        <w:jc w:val="both"/>
        <w:rPr>
          <w:rFonts w:asciiTheme="majorHAnsi" w:hAnsiTheme="majorHAnsi"/>
          <w:lang w:val="sr-Cyrl-RS"/>
        </w:rPr>
      </w:pPr>
    </w:p>
    <w:p w:rsidR="0063569E" w:rsidRPr="00691BA9" w:rsidRDefault="0063569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План садржи и кратку оцену стања у вези са положајем жена и мушкараца, укључујући и године старости, списак посебних мера, разлоге и одређивање посебних мера и циљеве који се њима постижу, почетак примене, начин спровођења и контроле и престанак спровођења посебних мера. </w:t>
      </w:r>
    </w:p>
    <w:p w:rsidR="0063569E" w:rsidRPr="00691BA9" w:rsidRDefault="0063569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63569E" w:rsidRPr="00691BA9" w:rsidRDefault="000852B6" w:rsidP="00033436">
      <w:pPr>
        <w:pStyle w:val="Heading2"/>
        <w:rPr>
          <w:b w:val="0"/>
          <w:color w:val="auto"/>
          <w:lang w:val="sr-Cyrl-RS"/>
        </w:rPr>
      </w:pPr>
      <w:bookmarkStart w:id="5" w:name="_Toc119394623"/>
      <w:r w:rsidRPr="00691BA9">
        <w:rPr>
          <w:b w:val="0"/>
          <w:bCs w:val="0"/>
          <w:color w:val="auto"/>
          <w:lang w:val="sr-Cyrl-RS"/>
        </w:rPr>
        <w:t>2.</w:t>
      </w:r>
      <w:r w:rsidR="00033436" w:rsidRPr="00691BA9">
        <w:rPr>
          <w:b w:val="0"/>
          <w:color w:val="auto"/>
          <w:lang w:val="sr-Cyrl-RS"/>
        </w:rPr>
        <w:t xml:space="preserve">1. </w:t>
      </w:r>
      <w:r w:rsidR="0063569E" w:rsidRPr="00691BA9">
        <w:rPr>
          <w:b w:val="0"/>
          <w:color w:val="auto"/>
          <w:lang w:val="sr-Cyrl-RS"/>
        </w:rPr>
        <w:t>Основни подаци о школи</w:t>
      </w:r>
      <w:bookmarkEnd w:id="5"/>
    </w:p>
    <w:p w:rsidR="0063569E" w:rsidRPr="00691BA9" w:rsidRDefault="0063569E" w:rsidP="000A2924">
      <w:pPr>
        <w:pStyle w:val="ListParagraph"/>
        <w:spacing w:after="0"/>
        <w:ind w:left="360"/>
        <w:jc w:val="both"/>
        <w:rPr>
          <w:rFonts w:asciiTheme="majorHAnsi" w:hAnsiTheme="majorHAnsi"/>
          <w:lang w:val="sr-Cyrl-RS"/>
        </w:rPr>
      </w:pPr>
    </w:p>
    <w:p w:rsidR="0063569E" w:rsidRPr="00691BA9" w:rsidRDefault="0063569E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- </w:t>
      </w:r>
      <w:r w:rsidRPr="00691BA9">
        <w:rPr>
          <w:rFonts w:asciiTheme="majorHAnsi" w:hAnsiTheme="majorHAnsi"/>
          <w:b/>
          <w:lang w:val="sr-Cyrl-RS"/>
        </w:rPr>
        <w:t>Назив</w:t>
      </w:r>
      <w:r w:rsidR="00857417" w:rsidRPr="00691BA9">
        <w:rPr>
          <w:rFonts w:asciiTheme="majorHAnsi" w:hAnsiTheme="majorHAnsi"/>
          <w:lang w:val="sr-Cyrl-RS"/>
        </w:rPr>
        <w:t>: Основна школа „</w:t>
      </w:r>
      <w:r w:rsidR="00F0141B">
        <w:rPr>
          <w:rFonts w:asciiTheme="majorHAnsi" w:hAnsiTheme="majorHAnsi"/>
          <w:lang w:val="sr-Cyrl-RS"/>
        </w:rPr>
        <w:t>Вук Караџић</w:t>
      </w:r>
      <w:r w:rsidRPr="00691BA9">
        <w:rPr>
          <w:rFonts w:asciiTheme="majorHAnsi" w:hAnsiTheme="majorHAnsi"/>
          <w:lang w:val="sr-Cyrl-RS"/>
        </w:rPr>
        <w:t>“</w:t>
      </w:r>
      <w:r w:rsidR="00857417" w:rsidRPr="00691BA9">
        <w:rPr>
          <w:rFonts w:asciiTheme="majorHAnsi" w:hAnsiTheme="majorHAnsi"/>
          <w:lang w:val="sr-Cyrl-RS"/>
        </w:rPr>
        <w:t xml:space="preserve"> </w:t>
      </w:r>
      <w:r w:rsidR="00F0141B">
        <w:rPr>
          <w:rFonts w:asciiTheme="majorHAnsi" w:hAnsiTheme="majorHAnsi"/>
          <w:lang w:val="sr-Cyrl-RS"/>
        </w:rPr>
        <w:t>Смедревска Паланка</w:t>
      </w:r>
    </w:p>
    <w:p w:rsidR="0063569E" w:rsidRPr="00691BA9" w:rsidRDefault="0063569E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- </w:t>
      </w:r>
      <w:r w:rsidRPr="00691BA9">
        <w:rPr>
          <w:rFonts w:asciiTheme="majorHAnsi" w:hAnsiTheme="majorHAnsi"/>
          <w:b/>
          <w:lang w:val="sr-Cyrl-RS"/>
        </w:rPr>
        <w:t>Седиште</w:t>
      </w:r>
      <w:r w:rsidR="00857417" w:rsidRPr="00691BA9">
        <w:rPr>
          <w:rFonts w:asciiTheme="majorHAnsi" w:hAnsiTheme="majorHAnsi"/>
          <w:lang w:val="sr-Cyrl-RS"/>
        </w:rPr>
        <w:t xml:space="preserve">: </w:t>
      </w:r>
      <w:r w:rsidR="00F0141B">
        <w:rPr>
          <w:rFonts w:asciiTheme="majorHAnsi" w:hAnsiTheme="majorHAnsi"/>
          <w:lang w:val="sr-Cyrl-RS"/>
        </w:rPr>
        <w:t>11420 Смедеревска Паланка</w:t>
      </w:r>
      <w:r w:rsidR="00857417" w:rsidRPr="00691BA9">
        <w:rPr>
          <w:rFonts w:asciiTheme="majorHAnsi" w:hAnsiTheme="majorHAnsi"/>
          <w:lang w:val="sr-Cyrl-RS"/>
        </w:rPr>
        <w:t xml:space="preserve">, </w:t>
      </w:r>
      <w:r w:rsidR="00F0141B">
        <w:rPr>
          <w:rFonts w:asciiTheme="majorHAnsi" w:hAnsiTheme="majorHAnsi"/>
          <w:lang w:val="sr-Cyrl-RS"/>
        </w:rPr>
        <w:t>Првомајска бб</w:t>
      </w:r>
    </w:p>
    <w:p w:rsidR="0063569E" w:rsidRPr="00691BA9" w:rsidRDefault="0063569E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- </w:t>
      </w:r>
      <w:r w:rsidRPr="00691BA9">
        <w:rPr>
          <w:rFonts w:asciiTheme="majorHAnsi" w:hAnsiTheme="majorHAnsi"/>
          <w:b/>
          <w:lang w:val="sr-Cyrl-RS"/>
        </w:rPr>
        <w:t>ПИБ</w:t>
      </w:r>
      <w:r w:rsidR="00857417" w:rsidRPr="00691BA9">
        <w:rPr>
          <w:rFonts w:asciiTheme="majorHAnsi" w:hAnsiTheme="majorHAnsi"/>
          <w:lang w:val="sr-Cyrl-RS"/>
        </w:rPr>
        <w:t xml:space="preserve">: </w:t>
      </w:r>
      <w:r w:rsidR="00F0141B">
        <w:rPr>
          <w:rFonts w:asciiTheme="majorHAnsi" w:hAnsiTheme="majorHAnsi"/>
          <w:lang w:val="sr-Cyrl-RS"/>
        </w:rPr>
        <w:t>101619041</w:t>
      </w:r>
    </w:p>
    <w:p w:rsidR="0063569E" w:rsidRPr="00691BA9" w:rsidRDefault="0063569E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- </w:t>
      </w:r>
      <w:r w:rsidRPr="00691BA9">
        <w:rPr>
          <w:rFonts w:asciiTheme="majorHAnsi" w:hAnsiTheme="majorHAnsi"/>
          <w:b/>
          <w:lang w:val="sr-Cyrl-RS"/>
        </w:rPr>
        <w:t>Матични бр</w:t>
      </w:r>
      <w:r w:rsidR="00857417" w:rsidRPr="00691BA9">
        <w:rPr>
          <w:rFonts w:asciiTheme="majorHAnsi" w:hAnsiTheme="majorHAnsi"/>
          <w:lang w:val="sr-Cyrl-RS"/>
        </w:rPr>
        <w:t xml:space="preserve">: </w:t>
      </w:r>
      <w:r w:rsidR="00F0141B">
        <w:rPr>
          <w:rFonts w:asciiTheme="majorHAnsi" w:hAnsiTheme="majorHAnsi"/>
          <w:lang w:val="sr-Cyrl-RS"/>
        </w:rPr>
        <w:t>07348169</w:t>
      </w:r>
    </w:p>
    <w:p w:rsidR="0063569E" w:rsidRPr="00691BA9" w:rsidRDefault="0063569E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- </w:t>
      </w:r>
      <w:r w:rsidRPr="00691BA9">
        <w:rPr>
          <w:rFonts w:asciiTheme="majorHAnsi" w:hAnsiTheme="majorHAnsi"/>
          <w:b/>
          <w:lang w:val="sr-Cyrl-RS"/>
        </w:rPr>
        <w:t>Број и датум решења о упису</w:t>
      </w:r>
      <w:r w:rsidRPr="00691BA9">
        <w:rPr>
          <w:rFonts w:asciiTheme="majorHAnsi" w:hAnsiTheme="majorHAnsi"/>
          <w:lang w:val="sr-Cyrl-RS"/>
        </w:rPr>
        <w:t xml:space="preserve">: </w:t>
      </w:r>
      <w:r w:rsidR="00857417" w:rsidRPr="00691BA9">
        <w:rPr>
          <w:rFonts w:asciiTheme="majorHAnsi" w:hAnsiTheme="majorHAnsi"/>
          <w:lang w:val="sr-Cyrl-RS"/>
        </w:rPr>
        <w:t>ФИ</w:t>
      </w:r>
      <w:r w:rsidR="00251598" w:rsidRPr="00691BA9">
        <w:rPr>
          <w:rFonts w:asciiTheme="majorHAnsi" w:hAnsiTheme="majorHAnsi"/>
          <w:lang w:val="sr-Cyrl-RS"/>
        </w:rPr>
        <w:t>.</w:t>
      </w:r>
      <w:r w:rsidR="00DB29A2">
        <w:rPr>
          <w:rFonts w:asciiTheme="majorHAnsi" w:hAnsiTheme="majorHAnsi"/>
          <w:lang w:val="sr-Cyrl-RS"/>
        </w:rPr>
        <w:t>640/90</w:t>
      </w:r>
      <w:r w:rsidR="00251598" w:rsidRPr="00691BA9">
        <w:rPr>
          <w:rFonts w:asciiTheme="majorHAnsi" w:hAnsiTheme="majorHAnsi"/>
          <w:lang w:val="sr-Cyrl-RS"/>
        </w:rPr>
        <w:t xml:space="preserve"> </w:t>
      </w:r>
    </w:p>
    <w:p w:rsidR="00251598" w:rsidRPr="00691BA9" w:rsidRDefault="00251598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- </w:t>
      </w:r>
      <w:r w:rsidRPr="00691BA9">
        <w:rPr>
          <w:rFonts w:asciiTheme="majorHAnsi" w:hAnsiTheme="majorHAnsi"/>
          <w:b/>
          <w:lang w:val="sr-Cyrl-RS"/>
        </w:rPr>
        <w:t>Шифра делатности</w:t>
      </w:r>
      <w:r w:rsidRPr="00691BA9">
        <w:rPr>
          <w:rFonts w:asciiTheme="majorHAnsi" w:hAnsiTheme="majorHAnsi"/>
          <w:lang w:val="sr-Cyrl-RS"/>
        </w:rPr>
        <w:t>: 8520</w:t>
      </w:r>
    </w:p>
    <w:p w:rsidR="0063569E" w:rsidRPr="00691BA9" w:rsidRDefault="0063569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251598" w:rsidRPr="00691BA9" w:rsidRDefault="00251598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251598" w:rsidRPr="00691BA9" w:rsidRDefault="000852B6" w:rsidP="00033436">
      <w:pPr>
        <w:pStyle w:val="Heading2"/>
        <w:rPr>
          <w:b w:val="0"/>
          <w:color w:val="auto"/>
          <w:lang w:val="sr-Cyrl-RS"/>
        </w:rPr>
      </w:pPr>
      <w:bookmarkStart w:id="6" w:name="_Toc119394624"/>
      <w:r w:rsidRPr="00691BA9">
        <w:rPr>
          <w:b w:val="0"/>
          <w:color w:val="auto"/>
          <w:lang w:val="sr-Cyrl-RS"/>
        </w:rPr>
        <w:t>2</w:t>
      </w:r>
      <w:r w:rsidR="00033436" w:rsidRPr="00691BA9">
        <w:rPr>
          <w:b w:val="0"/>
          <w:color w:val="auto"/>
          <w:lang w:val="sr-Cyrl-RS"/>
        </w:rPr>
        <w:t xml:space="preserve">.2. </w:t>
      </w:r>
      <w:r w:rsidR="00251598" w:rsidRPr="00691BA9">
        <w:rPr>
          <w:b w:val="0"/>
          <w:color w:val="auto"/>
          <w:lang w:val="sr-Cyrl-RS"/>
        </w:rPr>
        <w:t>Укупан број и проценат запослених по полној структури</w:t>
      </w:r>
      <w:bookmarkEnd w:id="6"/>
      <w:r w:rsidR="004D45BF">
        <w:rPr>
          <w:b w:val="0"/>
          <w:color w:val="auto"/>
          <w:lang w:val="sr-Cyrl-RS"/>
        </w:rPr>
        <w:t>:</w:t>
      </w:r>
      <w:bookmarkStart w:id="7" w:name="_GoBack"/>
      <w:bookmarkEnd w:id="7"/>
      <w:r w:rsidR="00251598" w:rsidRPr="00691BA9">
        <w:rPr>
          <w:b w:val="0"/>
          <w:color w:val="auto"/>
          <w:lang w:val="sr-Cyrl-RS"/>
        </w:rPr>
        <w:t xml:space="preserve"> </w:t>
      </w:r>
    </w:p>
    <w:p w:rsidR="00251598" w:rsidRPr="00691BA9" w:rsidRDefault="00251598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7"/>
        <w:gridCol w:w="4857"/>
      </w:tblGrid>
      <w:tr w:rsidR="00251598" w:rsidRPr="00691BA9" w:rsidTr="00C06B87">
        <w:tc>
          <w:tcPr>
            <w:tcW w:w="9714" w:type="dxa"/>
            <w:gridSpan w:val="2"/>
          </w:tcPr>
          <w:p w:rsidR="00251598" w:rsidRPr="00691BA9" w:rsidRDefault="00251598" w:rsidP="00073CE3">
            <w:pPr>
              <w:pStyle w:val="ListParagraph"/>
              <w:ind w:left="0"/>
              <w:jc w:val="center"/>
              <w:rPr>
                <w:rFonts w:asciiTheme="majorHAnsi" w:hAnsiTheme="majorHAnsi"/>
                <w:b/>
                <w:lang w:val="sr-Cyrl-RS"/>
              </w:rPr>
            </w:pPr>
            <w:r w:rsidRPr="00691BA9">
              <w:rPr>
                <w:rFonts w:asciiTheme="majorHAnsi" w:hAnsiTheme="majorHAnsi"/>
                <w:b/>
                <w:lang w:val="sr-Cyrl-RS"/>
              </w:rPr>
              <w:t>202</w:t>
            </w:r>
            <w:r w:rsidR="00073CE3">
              <w:rPr>
                <w:rFonts w:asciiTheme="majorHAnsi" w:hAnsiTheme="majorHAnsi"/>
                <w:b/>
              </w:rPr>
              <w:t>3</w:t>
            </w:r>
            <w:r w:rsidRPr="00691BA9">
              <w:rPr>
                <w:rFonts w:asciiTheme="majorHAnsi" w:hAnsiTheme="majorHAnsi"/>
                <w:b/>
                <w:lang w:val="sr-Cyrl-RS"/>
              </w:rPr>
              <w:t>. година</w:t>
            </w:r>
          </w:p>
        </w:tc>
      </w:tr>
      <w:tr w:rsidR="00251598" w:rsidRPr="00691BA9" w:rsidTr="00251598">
        <w:tc>
          <w:tcPr>
            <w:tcW w:w="4857" w:type="dxa"/>
          </w:tcPr>
          <w:p w:rsidR="00251598" w:rsidRPr="00691BA9" w:rsidRDefault="00251598" w:rsidP="000A2924">
            <w:pPr>
              <w:pStyle w:val="ListParagraph"/>
              <w:ind w:left="0"/>
              <w:jc w:val="both"/>
              <w:rPr>
                <w:rFonts w:asciiTheme="majorHAnsi" w:hAnsiTheme="majorHAnsi"/>
                <w:lang w:val="sr-Cyrl-RS"/>
              </w:rPr>
            </w:pPr>
            <w:r w:rsidRPr="00691BA9">
              <w:rPr>
                <w:rFonts w:asciiTheme="majorHAnsi" w:hAnsiTheme="majorHAnsi"/>
                <w:lang w:val="sr-Cyrl-RS"/>
              </w:rPr>
              <w:t>Укупан бр. запослених</w:t>
            </w:r>
          </w:p>
        </w:tc>
        <w:tc>
          <w:tcPr>
            <w:tcW w:w="4857" w:type="dxa"/>
          </w:tcPr>
          <w:p w:rsidR="00251598" w:rsidRPr="00691BA9" w:rsidRDefault="00F0141B" w:rsidP="000A2924">
            <w:pPr>
              <w:pStyle w:val="ListParagraph"/>
              <w:ind w:left="0"/>
              <w:jc w:val="both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53</w:t>
            </w:r>
            <w:r w:rsidR="00F71706">
              <w:rPr>
                <w:rFonts w:asciiTheme="majorHAnsi" w:hAnsiTheme="majorHAnsi"/>
                <w:lang w:val="sr-Cyrl-RS"/>
              </w:rPr>
              <w:t xml:space="preserve"> (</w:t>
            </w:r>
            <w:r w:rsidR="00AD2977" w:rsidRPr="00691BA9">
              <w:rPr>
                <w:rFonts w:asciiTheme="majorHAnsi" w:hAnsiTheme="majorHAnsi"/>
                <w:lang w:val="sr-Cyrl-RS"/>
              </w:rPr>
              <w:t>100%)</w:t>
            </w:r>
          </w:p>
        </w:tc>
      </w:tr>
      <w:tr w:rsidR="00251598" w:rsidRPr="00691BA9" w:rsidTr="00251598">
        <w:tc>
          <w:tcPr>
            <w:tcW w:w="4857" w:type="dxa"/>
          </w:tcPr>
          <w:p w:rsidR="00251598" w:rsidRPr="00691BA9" w:rsidRDefault="00BA3C5B" w:rsidP="000A2924">
            <w:pPr>
              <w:pStyle w:val="ListParagraph"/>
              <w:ind w:left="0"/>
              <w:jc w:val="both"/>
              <w:rPr>
                <w:rFonts w:asciiTheme="majorHAnsi" w:hAnsiTheme="majorHAnsi"/>
                <w:lang w:val="sr-Cyrl-RS"/>
              </w:rPr>
            </w:pPr>
            <w:r w:rsidRPr="00691BA9">
              <w:rPr>
                <w:rFonts w:asciiTheme="majorHAnsi" w:hAnsiTheme="majorHAnsi"/>
                <w:lang w:val="sr-Cyrl-RS"/>
              </w:rPr>
              <w:t>Мушкарци</w:t>
            </w:r>
          </w:p>
        </w:tc>
        <w:tc>
          <w:tcPr>
            <w:tcW w:w="4857" w:type="dxa"/>
          </w:tcPr>
          <w:p w:rsidR="00251598" w:rsidRPr="00691BA9" w:rsidRDefault="00F0141B" w:rsidP="00F0141B">
            <w:pPr>
              <w:pStyle w:val="ListParagraph"/>
              <w:ind w:left="0"/>
              <w:jc w:val="both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11</w:t>
            </w:r>
            <w:r w:rsidR="00BA3C5B" w:rsidRPr="00691BA9">
              <w:rPr>
                <w:rFonts w:asciiTheme="majorHAnsi" w:hAnsiTheme="majorHAnsi"/>
                <w:lang w:val="sr-Cyrl-RS"/>
              </w:rPr>
              <w:t xml:space="preserve"> (</w:t>
            </w:r>
            <w:r w:rsidR="00E576DF">
              <w:rPr>
                <w:rFonts w:asciiTheme="majorHAnsi" w:hAnsiTheme="majorHAnsi"/>
                <w:lang w:val="sr-Cyrl-RS"/>
              </w:rPr>
              <w:t>20,75</w:t>
            </w:r>
            <w:r w:rsidR="00BA3C5B" w:rsidRPr="00691BA9">
              <w:rPr>
                <w:rFonts w:asciiTheme="majorHAnsi" w:hAnsiTheme="majorHAnsi"/>
                <w:lang w:val="sr-Cyrl-RS"/>
              </w:rPr>
              <w:t>%)</w:t>
            </w:r>
          </w:p>
        </w:tc>
      </w:tr>
      <w:tr w:rsidR="00251598" w:rsidRPr="00691BA9" w:rsidTr="00251598">
        <w:tc>
          <w:tcPr>
            <w:tcW w:w="4857" w:type="dxa"/>
          </w:tcPr>
          <w:p w:rsidR="00251598" w:rsidRPr="00691BA9" w:rsidRDefault="00BA3C5B" w:rsidP="000A2924">
            <w:pPr>
              <w:pStyle w:val="ListParagraph"/>
              <w:ind w:left="0"/>
              <w:jc w:val="both"/>
              <w:rPr>
                <w:rFonts w:asciiTheme="majorHAnsi" w:hAnsiTheme="majorHAnsi"/>
                <w:lang w:val="sr-Cyrl-RS"/>
              </w:rPr>
            </w:pPr>
            <w:r w:rsidRPr="00691BA9">
              <w:rPr>
                <w:rFonts w:asciiTheme="majorHAnsi" w:hAnsiTheme="majorHAnsi"/>
                <w:lang w:val="sr-Cyrl-RS"/>
              </w:rPr>
              <w:t>Жене</w:t>
            </w:r>
          </w:p>
        </w:tc>
        <w:tc>
          <w:tcPr>
            <w:tcW w:w="4857" w:type="dxa"/>
          </w:tcPr>
          <w:p w:rsidR="00251598" w:rsidRPr="00691BA9" w:rsidRDefault="00F0141B" w:rsidP="00F0141B">
            <w:pPr>
              <w:pStyle w:val="ListParagraph"/>
              <w:ind w:left="0"/>
              <w:jc w:val="both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42</w:t>
            </w:r>
            <w:r w:rsidR="00F35A17" w:rsidRPr="00691BA9">
              <w:rPr>
                <w:rFonts w:asciiTheme="majorHAnsi" w:hAnsiTheme="majorHAnsi"/>
                <w:lang w:val="sr-Cyrl-RS"/>
              </w:rPr>
              <w:t xml:space="preserve"> (</w:t>
            </w:r>
            <w:r w:rsidR="00E576DF">
              <w:rPr>
                <w:rFonts w:asciiTheme="majorHAnsi" w:hAnsiTheme="majorHAnsi"/>
                <w:lang w:val="sr-Cyrl-RS"/>
              </w:rPr>
              <w:t>79,24</w:t>
            </w:r>
            <w:r w:rsidR="00BA3C5B" w:rsidRPr="00691BA9">
              <w:rPr>
                <w:rFonts w:asciiTheme="majorHAnsi" w:hAnsiTheme="majorHAnsi"/>
                <w:lang w:val="sr-Cyrl-RS"/>
              </w:rPr>
              <w:t>%)</w:t>
            </w:r>
          </w:p>
        </w:tc>
      </w:tr>
    </w:tbl>
    <w:p w:rsidR="00251598" w:rsidRPr="00691BA9" w:rsidRDefault="00251598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184404" w:rsidRPr="00691BA9" w:rsidRDefault="000852B6" w:rsidP="00033436">
      <w:pPr>
        <w:pStyle w:val="Heading2"/>
        <w:rPr>
          <w:b w:val="0"/>
          <w:color w:val="auto"/>
          <w:lang w:val="sr-Cyrl-RS"/>
        </w:rPr>
      </w:pPr>
      <w:bookmarkStart w:id="8" w:name="_Toc119394625"/>
      <w:r w:rsidRPr="00691BA9">
        <w:rPr>
          <w:b w:val="0"/>
          <w:color w:val="auto"/>
          <w:lang w:val="sr-Cyrl-RS"/>
        </w:rPr>
        <w:t>2</w:t>
      </w:r>
      <w:r w:rsidR="00033436" w:rsidRPr="00691BA9">
        <w:rPr>
          <w:b w:val="0"/>
          <w:color w:val="auto"/>
          <w:lang w:val="sr-Cyrl-RS"/>
        </w:rPr>
        <w:t xml:space="preserve">.3. </w:t>
      </w:r>
      <w:r w:rsidR="00BA3C5B" w:rsidRPr="00691BA9">
        <w:rPr>
          <w:b w:val="0"/>
          <w:color w:val="auto"/>
          <w:lang w:val="sr-Cyrl-RS"/>
        </w:rPr>
        <w:t xml:space="preserve"> Укупан број и проценат р</w:t>
      </w:r>
      <w:r w:rsidR="00AD2977" w:rsidRPr="00691BA9">
        <w:rPr>
          <w:b w:val="0"/>
          <w:color w:val="auto"/>
          <w:lang w:val="sr-Cyrl-RS"/>
        </w:rPr>
        <w:t>уководећих и извршилачких радних места по полној структури:</w:t>
      </w:r>
      <w:bookmarkEnd w:id="8"/>
      <w:r w:rsidR="00AD2977" w:rsidRPr="00691BA9">
        <w:rPr>
          <w:b w:val="0"/>
          <w:color w:val="auto"/>
          <w:lang w:val="sr-Cyrl-RS"/>
        </w:rPr>
        <w:t xml:space="preserve"> </w:t>
      </w:r>
    </w:p>
    <w:p w:rsidR="00AD2977" w:rsidRPr="00691BA9" w:rsidRDefault="00AD2977" w:rsidP="000A2924">
      <w:pPr>
        <w:pStyle w:val="ListParagraph"/>
        <w:spacing w:after="0"/>
        <w:ind w:left="360"/>
        <w:jc w:val="both"/>
        <w:rPr>
          <w:rFonts w:asciiTheme="majorHAnsi" w:hAnsiTheme="majorHAnsi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2622"/>
        <w:gridCol w:w="2355"/>
        <w:gridCol w:w="2502"/>
      </w:tblGrid>
      <w:tr w:rsidR="00AD2977" w:rsidRPr="00691BA9" w:rsidTr="00603C68">
        <w:tc>
          <w:tcPr>
            <w:tcW w:w="9714" w:type="dxa"/>
            <w:gridSpan w:val="4"/>
          </w:tcPr>
          <w:p w:rsidR="00AD2977" w:rsidRPr="00691BA9" w:rsidRDefault="00AD2977" w:rsidP="00073CE3">
            <w:pPr>
              <w:pStyle w:val="ListParagraph"/>
              <w:ind w:left="0"/>
              <w:jc w:val="center"/>
              <w:rPr>
                <w:rFonts w:asciiTheme="majorHAnsi" w:hAnsiTheme="majorHAnsi"/>
                <w:b/>
                <w:lang w:val="sr-Cyrl-RS"/>
              </w:rPr>
            </w:pPr>
            <w:r w:rsidRPr="00691BA9">
              <w:rPr>
                <w:rFonts w:asciiTheme="majorHAnsi" w:hAnsiTheme="majorHAnsi"/>
                <w:b/>
                <w:lang w:val="sr-Cyrl-RS"/>
              </w:rPr>
              <w:t>202</w:t>
            </w:r>
            <w:r w:rsidR="00073CE3">
              <w:rPr>
                <w:rFonts w:asciiTheme="majorHAnsi" w:hAnsiTheme="majorHAnsi"/>
                <w:b/>
              </w:rPr>
              <w:t>3</w:t>
            </w:r>
            <w:r w:rsidRPr="00691BA9">
              <w:rPr>
                <w:rFonts w:asciiTheme="majorHAnsi" w:hAnsiTheme="majorHAnsi"/>
                <w:b/>
                <w:lang w:val="sr-Cyrl-RS"/>
              </w:rPr>
              <w:t>. година</w:t>
            </w:r>
          </w:p>
        </w:tc>
      </w:tr>
      <w:tr w:rsidR="00AD2977" w:rsidRPr="00691BA9" w:rsidTr="00AD2977">
        <w:tc>
          <w:tcPr>
            <w:tcW w:w="4857" w:type="dxa"/>
            <w:gridSpan w:val="2"/>
          </w:tcPr>
          <w:p w:rsidR="00AD2977" w:rsidRPr="00691BA9" w:rsidRDefault="00AD2977" w:rsidP="008877F1">
            <w:pPr>
              <w:pStyle w:val="ListParagraph"/>
              <w:ind w:left="0"/>
              <w:jc w:val="right"/>
              <w:rPr>
                <w:rFonts w:asciiTheme="majorHAnsi" w:hAnsiTheme="majorHAnsi"/>
                <w:lang w:val="sr-Cyrl-RS"/>
              </w:rPr>
            </w:pPr>
            <w:r w:rsidRPr="00691BA9">
              <w:rPr>
                <w:rFonts w:asciiTheme="majorHAnsi" w:hAnsiTheme="majorHAnsi"/>
                <w:lang w:val="sr-Cyrl-RS"/>
              </w:rPr>
              <w:t>Укупан број запослених</w:t>
            </w:r>
          </w:p>
        </w:tc>
        <w:tc>
          <w:tcPr>
            <w:tcW w:w="4857" w:type="dxa"/>
            <w:gridSpan w:val="2"/>
          </w:tcPr>
          <w:p w:rsidR="00AD2977" w:rsidRPr="00691BA9" w:rsidRDefault="00E576DF" w:rsidP="008877F1">
            <w:pPr>
              <w:pStyle w:val="ListParagraph"/>
              <w:ind w:left="0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53</w:t>
            </w:r>
            <w:r w:rsidR="00AD2977" w:rsidRPr="00691BA9">
              <w:rPr>
                <w:rFonts w:asciiTheme="majorHAnsi" w:hAnsiTheme="majorHAnsi"/>
                <w:lang w:val="sr-Cyrl-RS"/>
              </w:rPr>
              <w:t xml:space="preserve"> (100%)</w:t>
            </w:r>
          </w:p>
        </w:tc>
      </w:tr>
      <w:tr w:rsidR="00AD2977" w:rsidRPr="00691BA9" w:rsidTr="00AD2977">
        <w:tc>
          <w:tcPr>
            <w:tcW w:w="4857" w:type="dxa"/>
            <w:gridSpan w:val="2"/>
          </w:tcPr>
          <w:p w:rsidR="00AD2977" w:rsidRPr="00691BA9" w:rsidRDefault="00AD2977" w:rsidP="00F35A17">
            <w:pPr>
              <w:pStyle w:val="ListParagraph"/>
              <w:ind w:left="0"/>
              <w:jc w:val="center"/>
              <w:rPr>
                <w:rFonts w:asciiTheme="majorHAnsi" w:hAnsiTheme="majorHAnsi"/>
                <w:lang w:val="sr-Cyrl-RS"/>
              </w:rPr>
            </w:pPr>
            <w:r w:rsidRPr="00691BA9">
              <w:rPr>
                <w:rFonts w:asciiTheme="majorHAnsi" w:hAnsiTheme="majorHAnsi"/>
                <w:lang w:val="sr-Cyrl-RS"/>
              </w:rPr>
              <w:t>Руководећа радна места</w:t>
            </w:r>
          </w:p>
        </w:tc>
        <w:tc>
          <w:tcPr>
            <w:tcW w:w="4857" w:type="dxa"/>
            <w:gridSpan w:val="2"/>
          </w:tcPr>
          <w:p w:rsidR="00AD2977" w:rsidRPr="00691BA9" w:rsidRDefault="00AD2977" w:rsidP="00F35A17">
            <w:pPr>
              <w:pStyle w:val="ListParagraph"/>
              <w:ind w:left="0"/>
              <w:jc w:val="center"/>
              <w:rPr>
                <w:rFonts w:asciiTheme="majorHAnsi" w:hAnsiTheme="majorHAnsi"/>
                <w:lang w:val="sr-Cyrl-RS"/>
              </w:rPr>
            </w:pPr>
            <w:r w:rsidRPr="00691BA9">
              <w:rPr>
                <w:rFonts w:asciiTheme="majorHAnsi" w:hAnsiTheme="majorHAnsi"/>
                <w:lang w:val="sr-Cyrl-RS"/>
              </w:rPr>
              <w:t>Извршилачка радна места</w:t>
            </w:r>
          </w:p>
        </w:tc>
      </w:tr>
      <w:tr w:rsidR="00AD2977" w:rsidRPr="00691BA9" w:rsidTr="00AD2977">
        <w:tc>
          <w:tcPr>
            <w:tcW w:w="4857" w:type="dxa"/>
            <w:gridSpan w:val="2"/>
          </w:tcPr>
          <w:p w:rsidR="00AD2977" w:rsidRPr="00691BA9" w:rsidRDefault="00E576DF" w:rsidP="00F35A17">
            <w:pPr>
              <w:pStyle w:val="ListParagraph"/>
              <w:ind w:left="0"/>
              <w:jc w:val="center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1</w:t>
            </w:r>
            <w:r w:rsidR="00AD2977" w:rsidRPr="00691BA9">
              <w:rPr>
                <w:rFonts w:asciiTheme="majorHAnsi" w:hAnsiTheme="majorHAnsi"/>
                <w:lang w:val="sr-Cyrl-RS"/>
              </w:rPr>
              <w:t xml:space="preserve"> (100%)</w:t>
            </w:r>
          </w:p>
        </w:tc>
        <w:tc>
          <w:tcPr>
            <w:tcW w:w="4857" w:type="dxa"/>
            <w:gridSpan w:val="2"/>
          </w:tcPr>
          <w:p w:rsidR="00AD2977" w:rsidRPr="00691BA9" w:rsidRDefault="00E576DF" w:rsidP="00F35A17">
            <w:pPr>
              <w:pStyle w:val="ListParagraph"/>
              <w:ind w:left="0"/>
              <w:jc w:val="center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52</w:t>
            </w:r>
            <w:r w:rsidR="00AD2977" w:rsidRPr="00691BA9">
              <w:rPr>
                <w:rFonts w:asciiTheme="majorHAnsi" w:hAnsiTheme="majorHAnsi"/>
                <w:lang w:val="sr-Cyrl-RS"/>
              </w:rPr>
              <w:t xml:space="preserve"> (100%)</w:t>
            </w:r>
          </w:p>
        </w:tc>
      </w:tr>
      <w:tr w:rsidR="00AD2977" w:rsidRPr="00691BA9" w:rsidTr="00AD2977">
        <w:tc>
          <w:tcPr>
            <w:tcW w:w="2235" w:type="dxa"/>
          </w:tcPr>
          <w:p w:rsidR="00AD2977" w:rsidRPr="00691BA9" w:rsidRDefault="00AD2977" w:rsidP="00F35A17">
            <w:pPr>
              <w:pStyle w:val="ListParagraph"/>
              <w:ind w:left="0"/>
              <w:jc w:val="center"/>
              <w:rPr>
                <w:rFonts w:asciiTheme="majorHAnsi" w:hAnsiTheme="majorHAnsi"/>
                <w:lang w:val="sr-Cyrl-RS"/>
              </w:rPr>
            </w:pPr>
            <w:r w:rsidRPr="00691BA9">
              <w:rPr>
                <w:rFonts w:asciiTheme="majorHAnsi" w:hAnsiTheme="majorHAnsi"/>
                <w:lang w:val="sr-Cyrl-RS"/>
              </w:rPr>
              <w:t>мушкарци</w:t>
            </w:r>
          </w:p>
        </w:tc>
        <w:tc>
          <w:tcPr>
            <w:tcW w:w="2622" w:type="dxa"/>
          </w:tcPr>
          <w:p w:rsidR="00AD2977" w:rsidRPr="00691BA9" w:rsidRDefault="00AD2977" w:rsidP="00F35A17">
            <w:pPr>
              <w:pStyle w:val="ListParagraph"/>
              <w:ind w:left="0"/>
              <w:jc w:val="center"/>
              <w:rPr>
                <w:rFonts w:asciiTheme="majorHAnsi" w:hAnsiTheme="majorHAnsi"/>
                <w:lang w:val="sr-Cyrl-RS"/>
              </w:rPr>
            </w:pPr>
            <w:r w:rsidRPr="00691BA9">
              <w:rPr>
                <w:rFonts w:asciiTheme="majorHAnsi" w:hAnsiTheme="majorHAnsi"/>
                <w:lang w:val="sr-Cyrl-RS"/>
              </w:rPr>
              <w:t>жене</w:t>
            </w:r>
          </w:p>
        </w:tc>
        <w:tc>
          <w:tcPr>
            <w:tcW w:w="2355" w:type="dxa"/>
          </w:tcPr>
          <w:p w:rsidR="00AD2977" w:rsidRPr="00691BA9" w:rsidRDefault="00AD2977" w:rsidP="00F35A17">
            <w:pPr>
              <w:pStyle w:val="ListParagraph"/>
              <w:ind w:left="0"/>
              <w:jc w:val="center"/>
              <w:rPr>
                <w:rFonts w:asciiTheme="majorHAnsi" w:hAnsiTheme="majorHAnsi"/>
                <w:lang w:val="sr-Cyrl-RS"/>
              </w:rPr>
            </w:pPr>
            <w:r w:rsidRPr="00691BA9">
              <w:rPr>
                <w:rFonts w:asciiTheme="majorHAnsi" w:hAnsiTheme="majorHAnsi"/>
                <w:lang w:val="sr-Cyrl-RS"/>
              </w:rPr>
              <w:t>мушкарци</w:t>
            </w:r>
          </w:p>
        </w:tc>
        <w:tc>
          <w:tcPr>
            <w:tcW w:w="2502" w:type="dxa"/>
          </w:tcPr>
          <w:p w:rsidR="00AD2977" w:rsidRPr="00691BA9" w:rsidRDefault="00AD2977" w:rsidP="00F35A17">
            <w:pPr>
              <w:pStyle w:val="ListParagraph"/>
              <w:ind w:left="0"/>
              <w:jc w:val="center"/>
              <w:rPr>
                <w:rFonts w:asciiTheme="majorHAnsi" w:hAnsiTheme="majorHAnsi"/>
                <w:lang w:val="sr-Cyrl-RS"/>
              </w:rPr>
            </w:pPr>
            <w:r w:rsidRPr="00691BA9">
              <w:rPr>
                <w:rFonts w:asciiTheme="majorHAnsi" w:hAnsiTheme="majorHAnsi"/>
                <w:lang w:val="sr-Cyrl-RS"/>
              </w:rPr>
              <w:t>жене</w:t>
            </w:r>
          </w:p>
        </w:tc>
      </w:tr>
      <w:tr w:rsidR="00AD2977" w:rsidRPr="00691BA9" w:rsidTr="00AD2977">
        <w:tc>
          <w:tcPr>
            <w:tcW w:w="2235" w:type="dxa"/>
          </w:tcPr>
          <w:p w:rsidR="00AD2977" w:rsidRPr="00691BA9" w:rsidRDefault="00F0141B" w:rsidP="00532EE1">
            <w:pPr>
              <w:pStyle w:val="ListParagraph"/>
              <w:ind w:left="0"/>
              <w:jc w:val="center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0</w:t>
            </w:r>
            <w:r w:rsidR="00AD2977" w:rsidRPr="00691BA9">
              <w:rPr>
                <w:rFonts w:asciiTheme="majorHAnsi" w:hAnsiTheme="majorHAnsi"/>
                <w:lang w:val="sr-Cyrl-RS"/>
              </w:rPr>
              <w:t xml:space="preserve"> (0%)</w:t>
            </w:r>
          </w:p>
        </w:tc>
        <w:tc>
          <w:tcPr>
            <w:tcW w:w="2622" w:type="dxa"/>
          </w:tcPr>
          <w:p w:rsidR="00AD2977" w:rsidRPr="00691BA9" w:rsidRDefault="00F0141B" w:rsidP="00165DED">
            <w:pPr>
              <w:pStyle w:val="ListParagraph"/>
              <w:ind w:left="0"/>
              <w:jc w:val="center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1</w:t>
            </w:r>
            <w:r w:rsidR="00F35A17" w:rsidRPr="00691BA9">
              <w:rPr>
                <w:rFonts w:asciiTheme="majorHAnsi" w:hAnsiTheme="majorHAnsi"/>
                <w:lang w:val="sr-Cyrl-RS"/>
              </w:rPr>
              <w:t xml:space="preserve"> (</w:t>
            </w:r>
            <w:r w:rsidR="00165DED">
              <w:rPr>
                <w:rFonts w:asciiTheme="majorHAnsi" w:hAnsiTheme="majorHAnsi"/>
                <w:lang w:val="sr-Cyrl-RS"/>
              </w:rPr>
              <w:t>100</w:t>
            </w:r>
            <w:r w:rsidR="00AD2977" w:rsidRPr="00691BA9">
              <w:rPr>
                <w:rFonts w:asciiTheme="majorHAnsi" w:hAnsiTheme="majorHAnsi"/>
                <w:lang w:val="sr-Cyrl-RS"/>
              </w:rPr>
              <w:t>%)</w:t>
            </w:r>
          </w:p>
        </w:tc>
        <w:tc>
          <w:tcPr>
            <w:tcW w:w="2355" w:type="dxa"/>
          </w:tcPr>
          <w:p w:rsidR="00AD2977" w:rsidRPr="00691BA9" w:rsidRDefault="00F0141B" w:rsidP="00E576DF">
            <w:pPr>
              <w:pStyle w:val="ListParagraph"/>
              <w:ind w:left="0"/>
              <w:jc w:val="center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11</w:t>
            </w:r>
            <w:r w:rsidR="00AD2977" w:rsidRPr="00691BA9">
              <w:rPr>
                <w:rFonts w:asciiTheme="majorHAnsi" w:hAnsiTheme="majorHAnsi"/>
                <w:lang w:val="sr-Cyrl-RS"/>
              </w:rPr>
              <w:t xml:space="preserve"> </w:t>
            </w:r>
            <w:r w:rsidR="008877F1" w:rsidRPr="00691BA9">
              <w:rPr>
                <w:rFonts w:asciiTheme="majorHAnsi" w:hAnsiTheme="majorHAnsi"/>
                <w:lang w:val="sr-Cyrl-RS"/>
              </w:rPr>
              <w:t>(</w:t>
            </w:r>
            <w:r w:rsidR="00E576DF">
              <w:rPr>
                <w:rFonts w:asciiTheme="majorHAnsi" w:hAnsiTheme="majorHAnsi"/>
                <w:lang w:val="sr-Cyrl-RS"/>
              </w:rPr>
              <w:t>21,1</w:t>
            </w:r>
            <w:r w:rsidR="00AD2977" w:rsidRPr="00691BA9">
              <w:rPr>
                <w:rFonts w:asciiTheme="majorHAnsi" w:hAnsiTheme="majorHAnsi"/>
                <w:lang w:val="sr-Cyrl-RS"/>
              </w:rPr>
              <w:t>)</w:t>
            </w:r>
          </w:p>
        </w:tc>
        <w:tc>
          <w:tcPr>
            <w:tcW w:w="2502" w:type="dxa"/>
          </w:tcPr>
          <w:p w:rsidR="00AD2977" w:rsidRPr="00691BA9" w:rsidRDefault="00E576DF" w:rsidP="00E576DF">
            <w:pPr>
              <w:ind w:left="360"/>
              <w:jc w:val="center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41</w:t>
            </w:r>
            <w:r w:rsidR="008877F1" w:rsidRPr="00691BA9">
              <w:rPr>
                <w:rFonts w:asciiTheme="majorHAnsi" w:hAnsiTheme="majorHAnsi"/>
                <w:lang w:val="sr-Cyrl-RS"/>
              </w:rPr>
              <w:t xml:space="preserve"> (</w:t>
            </w:r>
            <w:r>
              <w:rPr>
                <w:rFonts w:asciiTheme="majorHAnsi" w:hAnsiTheme="majorHAnsi"/>
                <w:lang w:val="sr-Cyrl-RS"/>
              </w:rPr>
              <w:t>78,8</w:t>
            </w:r>
            <w:r w:rsidR="00AD2977" w:rsidRPr="00691BA9">
              <w:rPr>
                <w:rFonts w:asciiTheme="majorHAnsi" w:hAnsiTheme="majorHAnsi"/>
                <w:lang w:val="sr-Cyrl-RS"/>
              </w:rPr>
              <w:t>%)</w:t>
            </w:r>
          </w:p>
        </w:tc>
      </w:tr>
    </w:tbl>
    <w:p w:rsidR="00AD2977" w:rsidRPr="00691BA9" w:rsidRDefault="00AD2977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184404" w:rsidRPr="00691BA9" w:rsidRDefault="00184404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AD2977" w:rsidRPr="00691BA9" w:rsidRDefault="000852B6" w:rsidP="00033436">
      <w:pPr>
        <w:pStyle w:val="Heading1"/>
      </w:pPr>
      <w:bookmarkStart w:id="9" w:name="_Toc119394626"/>
      <w:r w:rsidRPr="00691BA9">
        <w:rPr>
          <w:lang w:val="sr-Cyrl-RS"/>
        </w:rPr>
        <w:t>3</w:t>
      </w:r>
      <w:r w:rsidR="00033436" w:rsidRPr="00691BA9">
        <w:t xml:space="preserve">. </w:t>
      </w:r>
      <w:r w:rsidR="00A82F7B" w:rsidRPr="00691BA9">
        <w:t>МЕРЕ И ПРОЦЕДУРЕ ЗА ОСТВАРИВАЊЕ И УНАПРЕЂИВАЊЕ РОДНЕ РАВНОПРАВНОСТИ</w:t>
      </w:r>
      <w:bookmarkEnd w:id="9"/>
    </w:p>
    <w:p w:rsidR="00A82F7B" w:rsidRPr="00691BA9" w:rsidRDefault="00A82F7B" w:rsidP="000A2924">
      <w:pPr>
        <w:pStyle w:val="ListParagraph"/>
        <w:spacing w:after="0"/>
        <w:ind w:left="360"/>
        <w:jc w:val="both"/>
        <w:rPr>
          <w:rFonts w:asciiTheme="majorHAnsi" w:hAnsiTheme="majorHAnsi"/>
          <w:lang w:val="sr-Cyrl-RS"/>
        </w:rPr>
      </w:pPr>
    </w:p>
    <w:p w:rsidR="00A82F7B" w:rsidRPr="00691BA9" w:rsidRDefault="00A82F7B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Мере за остваривање и унапређивање родне равноправности подразумевају</w:t>
      </w:r>
      <w:r w:rsidR="0020031B" w:rsidRPr="00691BA9">
        <w:rPr>
          <w:rFonts w:asciiTheme="majorHAnsi" w:hAnsiTheme="majorHAnsi"/>
          <w:lang w:val="sr-Cyrl-RS"/>
        </w:rPr>
        <w:t xml:space="preserve"> стварању једнаких могућности за учешће и равноправан третман жена и мушкараца у области рада, запошљавања и самозапошљавања, социјалне и здравствене заштите, образовања, васпитања, науке и технолошког развоја, информационо- комуникационих технологија, одбране и безбедности, саобраћаја, енергетике, заштите животне средине, културе, јавног </w:t>
      </w:r>
      <w:r w:rsidR="0020031B" w:rsidRPr="00691BA9">
        <w:rPr>
          <w:rFonts w:asciiTheme="majorHAnsi" w:hAnsiTheme="majorHAnsi"/>
          <w:lang w:val="sr-Cyrl-RS"/>
        </w:rPr>
        <w:lastRenderedPageBreak/>
        <w:t>информисања, спорта, политичких деловања и јавних послова, сексуалног и репродуктивног здравља и права, приступа роби и услугама.</w:t>
      </w:r>
    </w:p>
    <w:p w:rsidR="0020031B" w:rsidRPr="00691BA9" w:rsidRDefault="0020031B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20031B" w:rsidRPr="00691BA9" w:rsidRDefault="0020031B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Постоје опште и посебне мере.</w:t>
      </w:r>
    </w:p>
    <w:p w:rsidR="0020031B" w:rsidRPr="00691BA9" w:rsidRDefault="0020031B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20031B" w:rsidRPr="00691BA9" w:rsidRDefault="000852B6" w:rsidP="00033436">
      <w:pPr>
        <w:pStyle w:val="Heading2"/>
        <w:rPr>
          <w:b w:val="0"/>
          <w:color w:val="auto"/>
        </w:rPr>
      </w:pPr>
      <w:bookmarkStart w:id="10" w:name="_Toc119394627"/>
      <w:r w:rsidRPr="00691BA9">
        <w:rPr>
          <w:b w:val="0"/>
          <w:color w:val="auto"/>
          <w:lang w:val="sr-Cyrl-RS"/>
        </w:rPr>
        <w:t>3</w:t>
      </w:r>
      <w:r w:rsidR="00033436" w:rsidRPr="00691BA9">
        <w:rPr>
          <w:b w:val="0"/>
          <w:color w:val="auto"/>
        </w:rPr>
        <w:t xml:space="preserve">.1. </w:t>
      </w:r>
      <w:r w:rsidR="0020031B" w:rsidRPr="00691BA9">
        <w:rPr>
          <w:b w:val="0"/>
          <w:color w:val="auto"/>
        </w:rPr>
        <w:t>Опште мере</w:t>
      </w:r>
      <w:bookmarkEnd w:id="10"/>
    </w:p>
    <w:p w:rsidR="0020031B" w:rsidRPr="00691BA9" w:rsidRDefault="0020031B" w:rsidP="000A2924">
      <w:pPr>
        <w:pStyle w:val="ListParagraph"/>
        <w:spacing w:after="0"/>
        <w:ind w:left="360"/>
        <w:jc w:val="both"/>
        <w:rPr>
          <w:rFonts w:asciiTheme="majorHAnsi" w:hAnsiTheme="majorHAnsi"/>
          <w:lang w:val="sr-Cyrl-RS"/>
        </w:rPr>
      </w:pPr>
    </w:p>
    <w:p w:rsidR="0020031B" w:rsidRPr="00691BA9" w:rsidRDefault="00667F8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Опште мере за остваривање и унапређивање родне равноправности јесу законом прописане мере којима се забрањује дискриминација на основу пола, односно рода или налаже одговарајуће поступање ради остваривања родне равноправности.</w:t>
      </w:r>
    </w:p>
    <w:p w:rsidR="00033436" w:rsidRPr="00691BA9" w:rsidRDefault="00033436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667F8E" w:rsidRPr="00691BA9" w:rsidRDefault="000852B6" w:rsidP="00033436">
      <w:pPr>
        <w:pStyle w:val="Heading2"/>
        <w:rPr>
          <w:b w:val="0"/>
          <w:color w:val="auto"/>
          <w:lang w:val="sr-Cyrl-RS"/>
        </w:rPr>
      </w:pPr>
      <w:bookmarkStart w:id="11" w:name="_Toc119394628"/>
      <w:r w:rsidRPr="00691BA9">
        <w:rPr>
          <w:b w:val="0"/>
          <w:color w:val="auto"/>
          <w:lang w:val="sr-Cyrl-RS"/>
        </w:rPr>
        <w:t>3</w:t>
      </w:r>
      <w:r w:rsidR="00033436" w:rsidRPr="00691BA9">
        <w:rPr>
          <w:b w:val="0"/>
          <w:color w:val="auto"/>
          <w:lang w:val="sr-Cyrl-RS"/>
        </w:rPr>
        <w:t xml:space="preserve">.2. </w:t>
      </w:r>
      <w:r w:rsidR="00667F8E" w:rsidRPr="00691BA9">
        <w:rPr>
          <w:b w:val="0"/>
          <w:color w:val="auto"/>
          <w:lang w:val="sr-Cyrl-RS"/>
        </w:rPr>
        <w:t>Посебне мере</w:t>
      </w:r>
      <w:bookmarkEnd w:id="11"/>
    </w:p>
    <w:p w:rsidR="00667F8E" w:rsidRPr="00691BA9" w:rsidRDefault="00667F8E" w:rsidP="000A2924">
      <w:pPr>
        <w:pStyle w:val="ListParagraph"/>
        <w:spacing w:after="0"/>
        <w:ind w:left="360"/>
        <w:jc w:val="both"/>
        <w:rPr>
          <w:rFonts w:asciiTheme="majorHAnsi" w:hAnsiTheme="majorHAnsi"/>
          <w:lang w:val="sr-Cyrl-RS"/>
        </w:rPr>
      </w:pPr>
    </w:p>
    <w:p w:rsidR="00667F8E" w:rsidRPr="00691BA9" w:rsidRDefault="00667F8E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Посебне мере за остваривање и унапређивање родне равноправности </w:t>
      </w:r>
      <w:r w:rsidR="00F33790" w:rsidRPr="00691BA9">
        <w:rPr>
          <w:rFonts w:asciiTheme="majorHAnsi" w:hAnsiTheme="majorHAnsi"/>
          <w:lang w:val="sr-Cyrl-RS"/>
        </w:rPr>
        <w:t>су активности, мере, критеријуми, и праксе у складу са начелом једнаких могућности којима се обезбеђује равноправно учешће и заступљеност жена и мушкараца, посебно припадника осетљивих друштвених група, у свим сферама друштвеног живота и једнаке могућности за остваривање права и слобода.</w:t>
      </w:r>
    </w:p>
    <w:p w:rsidR="00F33790" w:rsidRPr="00691BA9" w:rsidRDefault="00F33790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F33790" w:rsidRPr="00691BA9" w:rsidRDefault="00F33790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Посебне мере одређује и спроводи Школа.</w:t>
      </w:r>
    </w:p>
    <w:p w:rsidR="00F33790" w:rsidRPr="00691BA9" w:rsidRDefault="00F33790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F33790" w:rsidRPr="00691BA9" w:rsidRDefault="00F33790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Приликом одређивања посебних мера морају се уважавати различити интереси, потребе и приоритети жена и мушкараца а посебним мерама мора се обезбедити: </w:t>
      </w:r>
    </w:p>
    <w:p w:rsidR="00F33790" w:rsidRPr="00691BA9" w:rsidRDefault="00F33790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F33790" w:rsidRPr="00691BA9" w:rsidRDefault="00F33790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1) право жена, девојчица и мушкараца на информисаност и једнаку доступност, политикама, програмима и услугама</w:t>
      </w:r>
      <w:r w:rsidR="00C5038A" w:rsidRPr="00691BA9">
        <w:rPr>
          <w:rFonts w:asciiTheme="majorHAnsi" w:hAnsiTheme="majorHAnsi"/>
          <w:lang w:val="sr-Cyrl-RS"/>
        </w:rPr>
        <w:t>,</w:t>
      </w:r>
    </w:p>
    <w:p w:rsidR="00F33790" w:rsidRPr="00691BA9" w:rsidRDefault="00F33790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2) примена уродњавања и родно одговорног буџетирања у поступку планирања, управљања и спровођења планова, пројеката и политика</w:t>
      </w:r>
      <w:r w:rsidR="00C5038A" w:rsidRPr="00691BA9">
        <w:rPr>
          <w:rFonts w:asciiTheme="majorHAnsi" w:hAnsiTheme="majorHAnsi"/>
          <w:lang w:val="sr-Cyrl-RS"/>
        </w:rPr>
        <w:t>,</w:t>
      </w:r>
    </w:p>
    <w:p w:rsidR="00F33790" w:rsidRPr="00691BA9" w:rsidRDefault="00F33790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3) промовисање једнаких могућности у управљању људским ресурсима и на тржишту рада</w:t>
      </w:r>
      <w:r w:rsidR="00C5038A" w:rsidRPr="00691BA9">
        <w:rPr>
          <w:rFonts w:asciiTheme="majorHAnsi" w:hAnsiTheme="majorHAnsi"/>
          <w:lang w:val="sr-Cyrl-RS"/>
        </w:rPr>
        <w:t>,</w:t>
      </w:r>
    </w:p>
    <w:p w:rsidR="00F33790" w:rsidRPr="00691BA9" w:rsidRDefault="00F33790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4) уравнотежена заступљеност полова у управним и надзорним телима и на положајима</w:t>
      </w:r>
      <w:r w:rsidR="00C5038A" w:rsidRPr="00691BA9">
        <w:rPr>
          <w:rFonts w:asciiTheme="majorHAnsi" w:hAnsiTheme="majorHAnsi"/>
          <w:lang w:val="sr-Cyrl-RS"/>
        </w:rPr>
        <w:t>,</w:t>
      </w:r>
    </w:p>
    <w:p w:rsidR="002D7142" w:rsidRPr="00691BA9" w:rsidRDefault="002D7142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5)</w:t>
      </w:r>
      <w:r w:rsidRPr="00691BA9">
        <w:rPr>
          <w:rFonts w:asciiTheme="majorHAnsi" w:hAnsiTheme="majorHAnsi"/>
        </w:rPr>
        <w:t xml:space="preserve"> </w:t>
      </w:r>
      <w:r w:rsidRPr="00691BA9">
        <w:rPr>
          <w:rFonts w:asciiTheme="majorHAnsi" w:hAnsiTheme="majorHAnsi"/>
          <w:lang w:val="sr-Cyrl-RS"/>
        </w:rPr>
        <w:t>уравнотежена заступљеност полова у свакој фази формулисања и спровођења политика родне равноправности</w:t>
      </w:r>
      <w:r w:rsidR="00C5038A" w:rsidRPr="00691BA9">
        <w:rPr>
          <w:rFonts w:asciiTheme="majorHAnsi" w:hAnsiTheme="majorHAnsi"/>
          <w:lang w:val="sr-Cyrl-RS"/>
        </w:rPr>
        <w:t>,</w:t>
      </w:r>
    </w:p>
    <w:p w:rsidR="002D7142" w:rsidRPr="00691BA9" w:rsidRDefault="002D7142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6) употреба родно сензибилног језика како би се утицало на у</w:t>
      </w:r>
      <w:r w:rsidR="00C5038A" w:rsidRPr="00691BA9">
        <w:rPr>
          <w:rFonts w:asciiTheme="majorHAnsi" w:hAnsiTheme="majorHAnsi"/>
          <w:lang w:val="sr-Cyrl-RS"/>
        </w:rPr>
        <w:t>к</w:t>
      </w:r>
      <w:r w:rsidRPr="00691BA9">
        <w:rPr>
          <w:rFonts w:asciiTheme="majorHAnsi" w:hAnsiTheme="majorHAnsi"/>
          <w:lang w:val="sr-Cyrl-RS"/>
        </w:rPr>
        <w:t>лањање родних стереотипа при остваривању права и обавеза жена и мушкараца</w:t>
      </w:r>
      <w:r w:rsidR="00C5038A" w:rsidRPr="00691BA9">
        <w:rPr>
          <w:rFonts w:asciiTheme="majorHAnsi" w:hAnsiTheme="majorHAnsi"/>
          <w:lang w:val="sr-Cyrl-RS"/>
        </w:rPr>
        <w:t>,</w:t>
      </w:r>
    </w:p>
    <w:p w:rsidR="002D7142" w:rsidRPr="00691BA9" w:rsidRDefault="002D7142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7) прикупљање релевантних података разврстаних по полу и њихово достављање надлежним институцијама</w:t>
      </w:r>
      <w:r w:rsidR="00C5038A" w:rsidRPr="00691BA9">
        <w:rPr>
          <w:rFonts w:asciiTheme="majorHAnsi" w:hAnsiTheme="majorHAnsi"/>
          <w:lang w:val="sr-Cyrl-RS"/>
        </w:rPr>
        <w:t>.</w:t>
      </w:r>
    </w:p>
    <w:p w:rsidR="002D7142" w:rsidRPr="00691BA9" w:rsidRDefault="002D7142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2D7142" w:rsidRPr="00691BA9" w:rsidRDefault="002D7142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Посебне мере примењују се док се не постигне циљ због којег су прописане.</w:t>
      </w:r>
    </w:p>
    <w:p w:rsidR="002D7142" w:rsidRPr="00691BA9" w:rsidRDefault="000852B6" w:rsidP="00033436">
      <w:pPr>
        <w:pStyle w:val="Heading2"/>
        <w:rPr>
          <w:b w:val="0"/>
          <w:color w:val="auto"/>
          <w:lang w:val="sr-Cyrl-RS"/>
        </w:rPr>
      </w:pPr>
      <w:bookmarkStart w:id="12" w:name="_Toc119394629"/>
      <w:r w:rsidRPr="00691BA9">
        <w:rPr>
          <w:b w:val="0"/>
          <w:color w:val="auto"/>
          <w:lang w:val="sr-Cyrl-RS"/>
        </w:rPr>
        <w:t>3</w:t>
      </w:r>
      <w:r w:rsidR="00033436" w:rsidRPr="00691BA9">
        <w:rPr>
          <w:b w:val="0"/>
          <w:color w:val="auto"/>
          <w:lang w:val="sr-Cyrl-RS"/>
        </w:rPr>
        <w:t xml:space="preserve">.3. </w:t>
      </w:r>
      <w:r w:rsidR="002D7142" w:rsidRPr="00691BA9">
        <w:rPr>
          <w:b w:val="0"/>
          <w:color w:val="auto"/>
          <w:lang w:val="sr-Cyrl-RS"/>
        </w:rPr>
        <w:t>Врсте посебних мера</w:t>
      </w:r>
      <w:bookmarkEnd w:id="12"/>
    </w:p>
    <w:p w:rsidR="002D7142" w:rsidRPr="00691BA9" w:rsidRDefault="002D7142" w:rsidP="000A2924">
      <w:pPr>
        <w:pStyle w:val="ListParagraph"/>
        <w:spacing w:after="0"/>
        <w:ind w:left="360"/>
        <w:jc w:val="both"/>
        <w:rPr>
          <w:rFonts w:asciiTheme="majorHAnsi" w:hAnsiTheme="majorHAnsi"/>
          <w:lang w:val="sr-Cyrl-RS"/>
        </w:rPr>
      </w:pPr>
    </w:p>
    <w:p w:rsidR="002D7142" w:rsidRPr="00691BA9" w:rsidRDefault="002D7142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Врсте посебних мера су: </w:t>
      </w:r>
    </w:p>
    <w:p w:rsidR="00DC1573" w:rsidRPr="00691BA9" w:rsidRDefault="00DC1573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DC1573" w:rsidRPr="00691BA9" w:rsidRDefault="00DC1573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1) мере које се одређују и спроводе у случајевима осетно неуравнотежене заступљености полова;</w:t>
      </w:r>
    </w:p>
    <w:p w:rsidR="00DC1573" w:rsidRPr="00691BA9" w:rsidRDefault="00DC1573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DC1573" w:rsidRPr="00691BA9" w:rsidRDefault="00DC1573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lastRenderedPageBreak/>
        <w:t>2) подстицајне мере, којима се дају посебне погодности или уводе посебни подстицаји у циљу унапређења положаја и обезбеђивања једнаких могућности за жене и мушкарце у свим областима друштвеног живота;</w:t>
      </w:r>
    </w:p>
    <w:p w:rsidR="00DC1573" w:rsidRPr="00691BA9" w:rsidRDefault="00DC1573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DC1573" w:rsidRPr="00691BA9" w:rsidRDefault="00DC1573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3) програмске мере, којима се операционализују програми за остваривање и унапређење родне равноправности.</w:t>
      </w:r>
    </w:p>
    <w:p w:rsidR="00DC1573" w:rsidRPr="00691BA9" w:rsidRDefault="00DC1573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DC1573" w:rsidRPr="00691BA9" w:rsidRDefault="000852B6" w:rsidP="00033436">
      <w:pPr>
        <w:pStyle w:val="Heading2"/>
        <w:rPr>
          <w:b w:val="0"/>
          <w:color w:val="auto"/>
          <w:lang w:val="sr-Cyrl-RS"/>
        </w:rPr>
      </w:pPr>
      <w:bookmarkStart w:id="13" w:name="_Toc119394630"/>
      <w:r w:rsidRPr="00691BA9">
        <w:rPr>
          <w:b w:val="0"/>
          <w:color w:val="auto"/>
          <w:lang w:val="sr-Cyrl-RS"/>
        </w:rPr>
        <w:t>3</w:t>
      </w:r>
      <w:r w:rsidR="00033436" w:rsidRPr="00691BA9">
        <w:rPr>
          <w:b w:val="0"/>
          <w:color w:val="auto"/>
          <w:lang w:val="sr-Cyrl-RS"/>
        </w:rPr>
        <w:t xml:space="preserve">.4. </w:t>
      </w:r>
      <w:r w:rsidR="00DC1573" w:rsidRPr="00691BA9">
        <w:rPr>
          <w:b w:val="0"/>
          <w:color w:val="auto"/>
          <w:lang w:val="sr-Cyrl-RS"/>
        </w:rPr>
        <w:t>Политика једнаких могућности</w:t>
      </w:r>
      <w:bookmarkEnd w:id="13"/>
    </w:p>
    <w:p w:rsidR="00DC1573" w:rsidRPr="00691BA9" w:rsidRDefault="00DC1573" w:rsidP="00033436">
      <w:pPr>
        <w:pStyle w:val="Heading2"/>
        <w:rPr>
          <w:lang w:val="sr-Cyrl-RS"/>
        </w:rPr>
      </w:pPr>
    </w:p>
    <w:p w:rsidR="00DC1573" w:rsidRPr="00691BA9" w:rsidRDefault="00101FE9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Политика једнаких могућности подразумева:</w:t>
      </w:r>
    </w:p>
    <w:p w:rsidR="00101FE9" w:rsidRPr="00691BA9" w:rsidRDefault="00101FE9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101FE9" w:rsidRPr="00691BA9" w:rsidRDefault="00101FE9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1) равноправно учешће жена и мушкараца у свим фазама планирања, припреме, доношења и спровођења одлука које утичу на положај жена</w:t>
      </w:r>
      <w:r w:rsidR="00F62359" w:rsidRPr="00691BA9">
        <w:rPr>
          <w:rFonts w:asciiTheme="majorHAnsi" w:hAnsiTheme="majorHAnsi"/>
          <w:lang w:val="sr-Cyrl-RS"/>
        </w:rPr>
        <w:t>,</w:t>
      </w:r>
    </w:p>
    <w:p w:rsidR="00101FE9" w:rsidRPr="00691BA9" w:rsidRDefault="00101FE9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2) узимање у обзир различитих интереса, потреба и приоритета жена и мушкараца приликом доношења јавних и других политика и одлучивања о правима, обавезама и на закону заснованим интересима</w:t>
      </w:r>
      <w:r w:rsidR="00F62359" w:rsidRPr="00691BA9">
        <w:rPr>
          <w:rFonts w:asciiTheme="majorHAnsi" w:hAnsiTheme="majorHAnsi"/>
          <w:lang w:val="sr-Cyrl-RS"/>
        </w:rPr>
        <w:t>,</w:t>
      </w:r>
    </w:p>
    <w:p w:rsidR="00101FE9" w:rsidRPr="00691BA9" w:rsidRDefault="00101FE9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3) предузимање мера којима се обезбеђује једнака полазна тачка за остваривање принципа једнаких могућности за лица одн. групе лица која се налазе у неједнаком положају по основу пола, полних карактеристика, односно рода, посебно припадника осетљивих друштвених група.</w:t>
      </w:r>
    </w:p>
    <w:p w:rsidR="00101FE9" w:rsidRPr="00691BA9" w:rsidRDefault="00101FE9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101FE9" w:rsidRPr="00691BA9" w:rsidRDefault="00101FE9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Не постоје нити могу бити прописана истоветна радна места са различитом нето платом која се исплаћује запосленом за пуно радно време, према полној структури.</w:t>
      </w:r>
    </w:p>
    <w:p w:rsidR="00101FE9" w:rsidRPr="00691BA9" w:rsidRDefault="00101FE9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101FE9" w:rsidRPr="00691BA9" w:rsidRDefault="00101FE9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Не постоји нити може бити прописана оправдана потреба прављења разлика по полу.</w:t>
      </w:r>
    </w:p>
    <w:p w:rsidR="00101FE9" w:rsidRPr="00691BA9" w:rsidRDefault="00101FE9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101FE9" w:rsidRPr="00691BA9" w:rsidRDefault="000852B6" w:rsidP="000852B6">
      <w:pPr>
        <w:pStyle w:val="Heading2"/>
        <w:rPr>
          <w:b w:val="0"/>
          <w:color w:val="auto"/>
          <w:lang w:val="sr-Cyrl-RS"/>
        </w:rPr>
      </w:pPr>
      <w:bookmarkStart w:id="14" w:name="_Toc119394631"/>
      <w:r w:rsidRPr="00691BA9">
        <w:rPr>
          <w:b w:val="0"/>
          <w:color w:val="auto"/>
          <w:lang w:val="sr-Cyrl-RS"/>
        </w:rPr>
        <w:t>3.5.</w:t>
      </w:r>
      <w:r w:rsidR="001644D9" w:rsidRPr="00691BA9">
        <w:rPr>
          <w:b w:val="0"/>
          <w:color w:val="auto"/>
          <w:lang w:val="sr-Cyrl-RS"/>
        </w:rPr>
        <w:t xml:space="preserve"> Мере и процедуре које ће омогућити остваривање и ун</w:t>
      </w:r>
      <w:r w:rsidRPr="00691BA9">
        <w:rPr>
          <w:b w:val="0"/>
          <w:color w:val="auto"/>
          <w:lang w:val="sr-Cyrl-RS"/>
        </w:rPr>
        <w:t>апређивање родне равноправности</w:t>
      </w:r>
      <w:bookmarkEnd w:id="14"/>
    </w:p>
    <w:p w:rsidR="001644D9" w:rsidRPr="00691BA9" w:rsidRDefault="001644D9" w:rsidP="000A2924">
      <w:pPr>
        <w:pStyle w:val="ListParagraph"/>
        <w:spacing w:after="0"/>
        <w:ind w:left="360"/>
        <w:jc w:val="both"/>
        <w:rPr>
          <w:rFonts w:asciiTheme="majorHAnsi" w:hAnsiTheme="majorHAnsi"/>
          <w:lang w:val="sr-Cyrl-RS"/>
        </w:rPr>
      </w:pPr>
    </w:p>
    <w:p w:rsidR="000852B6" w:rsidRPr="00691BA9" w:rsidRDefault="000852B6" w:rsidP="000852B6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Мере и процедуре су: </w:t>
      </w:r>
    </w:p>
    <w:p w:rsidR="000852B6" w:rsidRPr="00691BA9" w:rsidRDefault="000852B6" w:rsidP="000852B6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1644D9" w:rsidRPr="00691BA9" w:rsidRDefault="001644D9" w:rsidP="00A47C4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- план запошљавања мање заступљеног пола ради побољшања полне структуре запослених</w:t>
      </w:r>
      <w:r w:rsidR="00F62359" w:rsidRPr="00691BA9">
        <w:rPr>
          <w:rFonts w:asciiTheme="majorHAnsi" w:hAnsiTheme="majorHAnsi"/>
          <w:lang w:val="sr-Cyrl-RS"/>
        </w:rPr>
        <w:t>,</w:t>
      </w:r>
    </w:p>
    <w:p w:rsidR="001644D9" w:rsidRPr="00691BA9" w:rsidRDefault="001644D9" w:rsidP="00A47C4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- успостављање равномерног односа полова распоређивањем са једног на друго радно место у циљу успостављања равнотеже у полној структури као и повећање броја лица мушког пола приликом одређивања одељенских старешинстава, учешћа у стручним тимовима и комисијама</w:t>
      </w:r>
      <w:r w:rsidR="00F62359" w:rsidRPr="00691BA9">
        <w:rPr>
          <w:rFonts w:asciiTheme="majorHAnsi" w:hAnsiTheme="majorHAnsi"/>
          <w:lang w:val="sr-Cyrl-RS"/>
        </w:rPr>
        <w:t>,</w:t>
      </w:r>
    </w:p>
    <w:p w:rsidR="001644D9" w:rsidRPr="00691BA9" w:rsidRDefault="001644D9" w:rsidP="00A47C4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- редовно обучавање запослених са предвиђеним мерама и процедуром за превенцију од сексуалног узнемиравања и уцењивања</w:t>
      </w:r>
      <w:r w:rsidR="00F62359" w:rsidRPr="00691BA9">
        <w:rPr>
          <w:rFonts w:asciiTheme="majorHAnsi" w:hAnsiTheme="majorHAnsi"/>
          <w:lang w:val="sr-Cyrl-RS"/>
        </w:rPr>
        <w:t>,</w:t>
      </w:r>
    </w:p>
    <w:p w:rsidR="00101FE9" w:rsidRPr="00691BA9" w:rsidRDefault="001644D9" w:rsidP="00264653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- план редовних едукација запослених из области равноправности полова</w:t>
      </w:r>
      <w:r w:rsidR="00F62359" w:rsidRPr="00691BA9">
        <w:rPr>
          <w:rFonts w:asciiTheme="majorHAnsi" w:hAnsiTheme="majorHAnsi"/>
          <w:lang w:val="sr-Cyrl-RS"/>
        </w:rPr>
        <w:t>.</w:t>
      </w:r>
    </w:p>
    <w:p w:rsidR="00F62359" w:rsidRPr="00691BA9" w:rsidRDefault="00F62359" w:rsidP="00264653">
      <w:pPr>
        <w:spacing w:after="0"/>
        <w:jc w:val="both"/>
        <w:rPr>
          <w:rFonts w:asciiTheme="majorHAnsi" w:hAnsiTheme="majorHAnsi"/>
          <w:lang w:val="sr-Cyrl-RS"/>
        </w:rPr>
      </w:pPr>
    </w:p>
    <w:p w:rsidR="00101FE9" w:rsidRPr="00691BA9" w:rsidRDefault="000852B6" w:rsidP="000852B6">
      <w:pPr>
        <w:pStyle w:val="Heading1"/>
        <w:rPr>
          <w:lang w:val="sr-Cyrl-RS"/>
        </w:rPr>
      </w:pPr>
      <w:bookmarkStart w:id="15" w:name="_Toc119394632"/>
      <w:r w:rsidRPr="00691BA9">
        <w:rPr>
          <w:lang w:val="sr-Cyrl-RS"/>
        </w:rPr>
        <w:t xml:space="preserve">4. </w:t>
      </w:r>
      <w:r w:rsidR="00101FE9" w:rsidRPr="00691BA9">
        <w:rPr>
          <w:lang w:val="sr-Cyrl-RS"/>
        </w:rPr>
        <w:t>САДРЖАЈ И НАЧИН ДОСТАВЉАЊА ГОДИШЊЕГ ИЗВЕШТАЈА О СПРОВОЂЕЊУ ПЛАНА</w:t>
      </w:r>
      <w:bookmarkEnd w:id="15"/>
      <w:r w:rsidR="00101FE9" w:rsidRPr="00691BA9">
        <w:rPr>
          <w:lang w:val="sr-Cyrl-RS"/>
        </w:rPr>
        <w:t xml:space="preserve"> </w:t>
      </w:r>
    </w:p>
    <w:p w:rsidR="001644D9" w:rsidRPr="00691BA9" w:rsidRDefault="001644D9" w:rsidP="000A2924">
      <w:pPr>
        <w:pStyle w:val="ListParagraph"/>
        <w:spacing w:after="0"/>
        <w:ind w:left="360"/>
        <w:jc w:val="both"/>
        <w:rPr>
          <w:rFonts w:asciiTheme="majorHAnsi" w:hAnsiTheme="majorHAnsi"/>
          <w:lang w:val="sr-Cyrl-RS"/>
        </w:rPr>
      </w:pPr>
    </w:p>
    <w:p w:rsidR="001644D9" w:rsidRPr="00691BA9" w:rsidRDefault="001644D9" w:rsidP="00A47C4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lastRenderedPageBreak/>
        <w:t xml:space="preserve">О спровођењу усвојеног плана мера стараће се Директор школе. </w:t>
      </w:r>
    </w:p>
    <w:p w:rsidR="001644D9" w:rsidRPr="00691BA9" w:rsidRDefault="001644D9" w:rsidP="00A47C4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1644D9" w:rsidRPr="00691BA9" w:rsidRDefault="001644D9" w:rsidP="00A47C4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О спровођењу П</w:t>
      </w:r>
      <w:r w:rsidR="00236922" w:rsidRPr="00691BA9">
        <w:rPr>
          <w:rFonts w:asciiTheme="majorHAnsi" w:hAnsiTheme="majorHAnsi"/>
          <w:lang w:val="sr-Cyrl-RS"/>
        </w:rPr>
        <w:t>лана сачиниће се И</w:t>
      </w:r>
      <w:r w:rsidRPr="00691BA9">
        <w:rPr>
          <w:rFonts w:asciiTheme="majorHAnsi" w:hAnsiTheme="majorHAnsi"/>
          <w:lang w:val="sr-Cyrl-RS"/>
        </w:rPr>
        <w:t xml:space="preserve">звештај о спроведеном Плану </w:t>
      </w:r>
      <w:r w:rsidR="00236922" w:rsidRPr="00691BA9">
        <w:rPr>
          <w:rFonts w:asciiTheme="majorHAnsi" w:hAnsiTheme="majorHAnsi"/>
          <w:lang w:val="sr-Cyrl-RS"/>
        </w:rPr>
        <w:t>који је саставни део Извештаја о остваривању Годишњег плана рада школе.</w:t>
      </w:r>
    </w:p>
    <w:p w:rsidR="00236922" w:rsidRPr="00691BA9" w:rsidRDefault="00236922" w:rsidP="00A47C4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236922" w:rsidRPr="00691BA9" w:rsidRDefault="00236922" w:rsidP="00A47C4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Извештај садржи следеће податке:</w:t>
      </w:r>
    </w:p>
    <w:p w:rsidR="001D1E40" w:rsidRPr="00691BA9" w:rsidRDefault="001D1E40" w:rsidP="00A47C4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236922" w:rsidRPr="00691BA9" w:rsidRDefault="00236922" w:rsidP="00A47C4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1. процедуре које су спроведене и мере које су предузете </w:t>
      </w:r>
      <w:r w:rsidR="001D1E40" w:rsidRPr="00691BA9">
        <w:rPr>
          <w:rFonts w:asciiTheme="majorHAnsi" w:hAnsiTheme="majorHAnsi"/>
          <w:lang w:val="sr-Cyrl-RS"/>
        </w:rPr>
        <w:t>током извештајног периода ради отклањања или ублажавања неравномерне заступљености полова запослених</w:t>
      </w:r>
      <w:r w:rsidR="00F62359" w:rsidRPr="00691BA9">
        <w:rPr>
          <w:rFonts w:asciiTheme="majorHAnsi" w:hAnsiTheme="majorHAnsi"/>
          <w:lang w:val="sr-Cyrl-RS"/>
        </w:rPr>
        <w:t>,</w:t>
      </w:r>
    </w:p>
    <w:p w:rsidR="001D1E40" w:rsidRPr="00691BA9" w:rsidRDefault="001D1E40" w:rsidP="00A47C4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2. податке о променама о полној структури запослених у</w:t>
      </w:r>
      <w:r w:rsidR="00F62359" w:rsidRPr="00691BA9">
        <w:rPr>
          <w:rFonts w:asciiTheme="majorHAnsi" w:hAnsiTheme="majorHAnsi"/>
          <w:lang w:val="sr-Cyrl-RS"/>
        </w:rPr>
        <w:t xml:space="preserve"> претходној календарској години,</w:t>
      </w:r>
    </w:p>
    <w:p w:rsidR="001D1E40" w:rsidRPr="00691BA9" w:rsidRDefault="001D1E40" w:rsidP="00A47C4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3. податке о променама у броју руководећих и извршилачких радних места, према полној структури</w:t>
      </w:r>
      <w:r w:rsidR="00F62359" w:rsidRPr="00691BA9">
        <w:rPr>
          <w:rFonts w:asciiTheme="majorHAnsi" w:hAnsiTheme="majorHAnsi"/>
          <w:lang w:val="sr-Cyrl-RS"/>
        </w:rPr>
        <w:t>,</w:t>
      </w:r>
    </w:p>
    <w:p w:rsidR="001D1E40" w:rsidRPr="00691BA9" w:rsidRDefault="001D1E40" w:rsidP="00A47C4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4. податке о променама о укупном броју запослених упућених на стручно усавршавање или обуку, према полној структури</w:t>
      </w:r>
      <w:r w:rsidR="00F62359" w:rsidRPr="00691BA9">
        <w:rPr>
          <w:rFonts w:asciiTheme="majorHAnsi" w:hAnsiTheme="majorHAnsi"/>
          <w:lang w:val="sr-Cyrl-RS"/>
        </w:rPr>
        <w:t>.</w:t>
      </w:r>
    </w:p>
    <w:p w:rsidR="001D1E40" w:rsidRPr="00691BA9" w:rsidRDefault="001D1E40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1D1E40" w:rsidRPr="00691BA9" w:rsidRDefault="001D1E40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План и извештај се објављују на сајту школе а у штампаној форми се Извештај чува у архиви школе.</w:t>
      </w:r>
    </w:p>
    <w:p w:rsidR="001D1E40" w:rsidRPr="00691BA9" w:rsidRDefault="001D1E40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1D1E40" w:rsidRPr="00691BA9" w:rsidRDefault="006E4721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>О Плану мера школа ће надлежном Министарству доставити обавештење о интернет страници на којој се налази План.</w:t>
      </w:r>
    </w:p>
    <w:p w:rsidR="001D1E40" w:rsidRPr="00691BA9" w:rsidRDefault="001D1E40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1D1E40" w:rsidRPr="00691BA9" w:rsidRDefault="001D1E40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1D1E40" w:rsidRPr="00691BA9" w:rsidRDefault="001D1E40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C97485" w:rsidRDefault="00F62359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У </w:t>
      </w:r>
      <w:r w:rsidR="00F0141B">
        <w:rPr>
          <w:rFonts w:asciiTheme="majorHAnsi" w:hAnsiTheme="majorHAnsi"/>
          <w:lang w:val="sr-Cyrl-RS"/>
        </w:rPr>
        <w:t>Смедеревској Паланци</w:t>
      </w:r>
      <w:r w:rsidR="00C97485">
        <w:rPr>
          <w:rFonts w:asciiTheme="majorHAnsi" w:hAnsiTheme="majorHAnsi"/>
          <w:lang w:val="sr-Cyrl-RS"/>
        </w:rPr>
        <w:t xml:space="preserve">, </w:t>
      </w:r>
    </w:p>
    <w:p w:rsidR="001D1E40" w:rsidRPr="00691BA9" w:rsidRDefault="00C97485" w:rsidP="000A2924">
      <w:pPr>
        <w:spacing w:after="0"/>
        <w:jc w:val="both"/>
        <w:rPr>
          <w:rFonts w:asciiTheme="majorHAnsi" w:hAnsiTheme="majorHAnsi"/>
          <w:lang w:val="sr-Cyrl-RS"/>
        </w:rPr>
      </w:pPr>
      <w:r>
        <w:rPr>
          <w:rFonts w:asciiTheme="majorHAnsi" w:hAnsiTheme="majorHAnsi"/>
          <w:lang w:val="sr-Cyrl-RS"/>
        </w:rPr>
        <w:t xml:space="preserve">дана </w:t>
      </w:r>
      <w:r w:rsidR="00F0141B">
        <w:rPr>
          <w:rFonts w:asciiTheme="majorHAnsi" w:hAnsiTheme="majorHAnsi"/>
          <w:lang w:val="sr-Cyrl-RS"/>
        </w:rPr>
        <w:t>1</w:t>
      </w:r>
      <w:r w:rsidR="000E357D">
        <w:rPr>
          <w:rFonts w:asciiTheme="majorHAnsi" w:hAnsiTheme="majorHAnsi"/>
        </w:rPr>
        <w:t>0</w:t>
      </w:r>
      <w:r w:rsidR="001D1E40" w:rsidRPr="00691BA9">
        <w:rPr>
          <w:rFonts w:asciiTheme="majorHAnsi" w:hAnsiTheme="majorHAnsi"/>
          <w:lang w:val="sr-Cyrl-RS"/>
        </w:rPr>
        <w:t>.</w:t>
      </w:r>
      <w:r w:rsidR="00F0141B">
        <w:rPr>
          <w:rFonts w:asciiTheme="majorHAnsi" w:hAnsiTheme="majorHAnsi"/>
          <w:lang w:val="sr-Cyrl-RS"/>
        </w:rPr>
        <w:t>01.202</w:t>
      </w:r>
      <w:r w:rsidR="000E357D">
        <w:rPr>
          <w:rFonts w:asciiTheme="majorHAnsi" w:hAnsiTheme="majorHAnsi"/>
        </w:rPr>
        <w:t>4</w:t>
      </w:r>
      <w:r w:rsidR="00F0141B">
        <w:rPr>
          <w:rFonts w:asciiTheme="majorHAnsi" w:hAnsiTheme="majorHAnsi"/>
          <w:lang w:val="sr-Cyrl-RS"/>
        </w:rPr>
        <w:t>.</w:t>
      </w:r>
      <w:r w:rsidR="001D1E40" w:rsidRPr="00691BA9">
        <w:rPr>
          <w:rFonts w:asciiTheme="majorHAnsi" w:hAnsiTheme="majorHAnsi"/>
          <w:lang w:val="sr-Cyrl-RS"/>
        </w:rPr>
        <w:t xml:space="preserve"> године.</w:t>
      </w:r>
    </w:p>
    <w:p w:rsidR="001D1E40" w:rsidRPr="00691BA9" w:rsidRDefault="001D1E40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1D1E40" w:rsidRPr="00691BA9" w:rsidRDefault="001D1E40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1D1E40" w:rsidRPr="00691BA9" w:rsidRDefault="001D1E40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1D1E40" w:rsidRPr="005A09EC" w:rsidRDefault="00E45B2C" w:rsidP="000A2924">
      <w:pPr>
        <w:spacing w:after="0"/>
        <w:jc w:val="both"/>
        <w:rPr>
          <w:rFonts w:asciiTheme="majorHAnsi" w:hAnsiTheme="majorHAnsi"/>
          <w:b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                                                                                                                              </w:t>
      </w:r>
      <w:r w:rsidRPr="005A09EC">
        <w:rPr>
          <w:rFonts w:asciiTheme="majorHAnsi" w:hAnsiTheme="majorHAnsi"/>
          <w:b/>
          <w:lang w:val="sr-Cyrl-RS"/>
        </w:rPr>
        <w:t>Председник Школског одбора</w:t>
      </w:r>
    </w:p>
    <w:p w:rsidR="001D1E40" w:rsidRPr="00691BA9" w:rsidRDefault="001D1E40" w:rsidP="000A2924">
      <w:pPr>
        <w:spacing w:after="0"/>
        <w:jc w:val="both"/>
        <w:rPr>
          <w:rFonts w:asciiTheme="majorHAnsi" w:hAnsiTheme="majorHAnsi"/>
          <w:lang w:val="sr-Cyrl-RS"/>
        </w:rPr>
      </w:pPr>
    </w:p>
    <w:p w:rsidR="00F62359" w:rsidRPr="00691BA9" w:rsidRDefault="001D1E40" w:rsidP="000A2924">
      <w:pPr>
        <w:spacing w:after="0"/>
        <w:jc w:val="both"/>
        <w:rPr>
          <w:rFonts w:asciiTheme="majorHAnsi" w:hAnsiTheme="majorHAnsi"/>
          <w:lang w:val="sr-Cyrl-RS"/>
        </w:rPr>
      </w:pPr>
      <w:r w:rsidRPr="00691BA9">
        <w:rPr>
          <w:rFonts w:asciiTheme="majorHAnsi" w:hAnsiTheme="majorHAnsi"/>
          <w:lang w:val="sr-Cyrl-RS"/>
        </w:rPr>
        <w:t xml:space="preserve">                                                                                                                                    ________________</w:t>
      </w:r>
      <w:r w:rsidR="00F62359" w:rsidRPr="00691BA9">
        <w:rPr>
          <w:rFonts w:asciiTheme="majorHAnsi" w:hAnsiTheme="majorHAnsi"/>
          <w:lang w:val="sr-Cyrl-RS"/>
        </w:rPr>
        <w:t>_____</w:t>
      </w:r>
      <w:r w:rsidR="005A09EC">
        <w:rPr>
          <w:rFonts w:asciiTheme="majorHAnsi" w:hAnsiTheme="majorHAnsi"/>
          <w:lang w:val="sr-Cyrl-RS"/>
        </w:rPr>
        <w:t>_________</w:t>
      </w:r>
    </w:p>
    <w:p w:rsidR="001D1E40" w:rsidRPr="00691BA9" w:rsidRDefault="00F62359" w:rsidP="000A2924">
      <w:pPr>
        <w:spacing w:after="0"/>
        <w:jc w:val="both"/>
        <w:rPr>
          <w:rFonts w:asciiTheme="majorHAnsi" w:hAnsiTheme="majorHAnsi"/>
          <w:sz w:val="16"/>
          <w:szCs w:val="16"/>
          <w:lang w:val="sr-Cyrl-RS"/>
        </w:rPr>
      </w:pPr>
      <w:r w:rsidRPr="00691BA9">
        <w:rPr>
          <w:rFonts w:asciiTheme="majorHAnsi" w:hAnsiTheme="majorHAnsi"/>
          <w:lang w:val="sr-Cyrl-RS"/>
        </w:rPr>
        <w:tab/>
      </w:r>
      <w:r w:rsidRPr="00691BA9">
        <w:rPr>
          <w:rFonts w:asciiTheme="majorHAnsi" w:hAnsiTheme="majorHAnsi"/>
          <w:lang w:val="sr-Cyrl-RS"/>
        </w:rPr>
        <w:tab/>
      </w:r>
      <w:r w:rsidRPr="00691BA9">
        <w:rPr>
          <w:rFonts w:asciiTheme="majorHAnsi" w:hAnsiTheme="majorHAnsi"/>
          <w:lang w:val="sr-Cyrl-RS"/>
        </w:rPr>
        <w:tab/>
      </w:r>
      <w:r w:rsidRPr="00691BA9">
        <w:rPr>
          <w:rFonts w:asciiTheme="majorHAnsi" w:hAnsiTheme="majorHAnsi"/>
          <w:lang w:val="sr-Cyrl-RS"/>
        </w:rPr>
        <w:tab/>
      </w:r>
      <w:r w:rsidRPr="00691BA9">
        <w:rPr>
          <w:rFonts w:asciiTheme="majorHAnsi" w:hAnsiTheme="majorHAnsi"/>
          <w:lang w:val="sr-Cyrl-RS"/>
        </w:rPr>
        <w:tab/>
      </w:r>
      <w:r w:rsidRPr="00691BA9">
        <w:rPr>
          <w:rFonts w:asciiTheme="majorHAnsi" w:hAnsiTheme="majorHAnsi"/>
          <w:lang w:val="sr-Cyrl-RS"/>
        </w:rPr>
        <w:tab/>
      </w:r>
      <w:r w:rsidRPr="00691BA9">
        <w:rPr>
          <w:rFonts w:asciiTheme="majorHAnsi" w:hAnsiTheme="majorHAnsi"/>
          <w:lang w:val="sr-Cyrl-RS"/>
        </w:rPr>
        <w:tab/>
      </w:r>
      <w:r w:rsidRPr="00691BA9">
        <w:rPr>
          <w:rFonts w:asciiTheme="majorHAnsi" w:hAnsiTheme="majorHAnsi"/>
          <w:lang w:val="sr-Cyrl-RS"/>
        </w:rPr>
        <w:tab/>
      </w:r>
      <w:r w:rsidRPr="00691BA9">
        <w:rPr>
          <w:rFonts w:asciiTheme="majorHAnsi" w:hAnsiTheme="majorHAnsi"/>
          <w:lang w:val="sr-Cyrl-RS"/>
        </w:rPr>
        <w:tab/>
      </w:r>
      <w:r w:rsidRPr="00691BA9">
        <w:rPr>
          <w:rFonts w:asciiTheme="majorHAnsi" w:hAnsiTheme="majorHAnsi"/>
          <w:lang w:val="sr-Cyrl-RS"/>
        </w:rPr>
        <w:tab/>
      </w:r>
      <w:r w:rsidR="00F0141B">
        <w:rPr>
          <w:rFonts w:asciiTheme="majorHAnsi" w:hAnsiTheme="majorHAnsi"/>
          <w:sz w:val="16"/>
          <w:szCs w:val="16"/>
          <w:lang w:val="sr-Cyrl-RS"/>
        </w:rPr>
        <w:t>Нада Вулићевић</w:t>
      </w:r>
    </w:p>
    <w:p w:rsidR="00236922" w:rsidRPr="00691BA9" w:rsidRDefault="00236922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236922" w:rsidRPr="00691BA9" w:rsidRDefault="00236922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p w:rsidR="00101FE9" w:rsidRPr="00691BA9" w:rsidRDefault="00101FE9" w:rsidP="000A2924">
      <w:pPr>
        <w:pStyle w:val="ListParagraph"/>
        <w:spacing w:after="0"/>
        <w:ind w:left="360"/>
        <w:jc w:val="both"/>
        <w:rPr>
          <w:rFonts w:asciiTheme="majorHAnsi" w:hAnsiTheme="majorHAnsi"/>
          <w:lang w:val="sr-Cyrl-RS"/>
        </w:rPr>
      </w:pPr>
    </w:p>
    <w:p w:rsidR="00101FE9" w:rsidRPr="00691BA9" w:rsidRDefault="00101FE9" w:rsidP="000A2924">
      <w:pPr>
        <w:pStyle w:val="ListParagraph"/>
        <w:spacing w:after="0"/>
        <w:ind w:left="0"/>
        <w:jc w:val="both"/>
        <w:rPr>
          <w:rFonts w:asciiTheme="majorHAnsi" w:hAnsiTheme="majorHAnsi"/>
          <w:lang w:val="sr-Cyrl-RS"/>
        </w:rPr>
      </w:pPr>
    </w:p>
    <w:sectPr w:rsidR="00101FE9" w:rsidRPr="00691BA9" w:rsidSect="00183B04">
      <w:footerReference w:type="default" r:id="rId9"/>
      <w:pgSz w:w="11906" w:h="16838"/>
      <w:pgMar w:top="1276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DED" w:rsidRDefault="00FD3DED" w:rsidP="00E914BD">
      <w:pPr>
        <w:spacing w:after="0" w:line="240" w:lineRule="auto"/>
      </w:pPr>
      <w:r>
        <w:separator/>
      </w:r>
    </w:p>
  </w:endnote>
  <w:endnote w:type="continuationSeparator" w:id="0">
    <w:p w:rsidR="00FD3DED" w:rsidRDefault="00FD3DED" w:rsidP="00E91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01661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27211" w:rsidRDefault="00D2721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45B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D27211" w:rsidRDefault="00D272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DED" w:rsidRDefault="00FD3DED" w:rsidP="00E914BD">
      <w:pPr>
        <w:spacing w:after="0" w:line="240" w:lineRule="auto"/>
      </w:pPr>
      <w:r>
        <w:separator/>
      </w:r>
    </w:p>
  </w:footnote>
  <w:footnote w:type="continuationSeparator" w:id="0">
    <w:p w:rsidR="00FD3DED" w:rsidRDefault="00FD3DED" w:rsidP="00E914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51E79"/>
    <w:multiLevelType w:val="hybridMultilevel"/>
    <w:tmpl w:val="B664AD44"/>
    <w:lvl w:ilvl="0" w:tplc="2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D2078"/>
    <w:multiLevelType w:val="hybridMultilevel"/>
    <w:tmpl w:val="7BBAEA1C"/>
    <w:lvl w:ilvl="0" w:tplc="D2D01832">
      <w:start w:val="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61306"/>
    <w:multiLevelType w:val="hybridMultilevel"/>
    <w:tmpl w:val="D88CFACC"/>
    <w:lvl w:ilvl="0" w:tplc="3BA0C4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921008"/>
    <w:multiLevelType w:val="hybridMultilevel"/>
    <w:tmpl w:val="8E5CF65A"/>
    <w:lvl w:ilvl="0" w:tplc="2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E19CF"/>
    <w:multiLevelType w:val="hybridMultilevel"/>
    <w:tmpl w:val="99CA4E0A"/>
    <w:lvl w:ilvl="0" w:tplc="4BEC166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D67D24"/>
    <w:multiLevelType w:val="hybridMultilevel"/>
    <w:tmpl w:val="BAC6BAB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8A59B4"/>
    <w:multiLevelType w:val="hybridMultilevel"/>
    <w:tmpl w:val="20C2343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75211C"/>
    <w:multiLevelType w:val="hybridMultilevel"/>
    <w:tmpl w:val="91841AFC"/>
    <w:lvl w:ilvl="0" w:tplc="0D7495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2A083C"/>
    <w:multiLevelType w:val="multilevel"/>
    <w:tmpl w:val="3A588C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FC65A0F"/>
    <w:multiLevelType w:val="hybridMultilevel"/>
    <w:tmpl w:val="DC9AC10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FA6831"/>
    <w:multiLevelType w:val="multilevel"/>
    <w:tmpl w:val="DA8CF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4217252B"/>
    <w:multiLevelType w:val="multilevel"/>
    <w:tmpl w:val="FF18FAE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495452D6"/>
    <w:multiLevelType w:val="hybridMultilevel"/>
    <w:tmpl w:val="60E4A9B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5758A2"/>
    <w:multiLevelType w:val="hybridMultilevel"/>
    <w:tmpl w:val="AC1A1098"/>
    <w:lvl w:ilvl="0" w:tplc="2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F7441A"/>
    <w:multiLevelType w:val="hybridMultilevel"/>
    <w:tmpl w:val="9F7AAA76"/>
    <w:lvl w:ilvl="0" w:tplc="B622E49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E175CC"/>
    <w:multiLevelType w:val="hybridMultilevel"/>
    <w:tmpl w:val="4378B05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86016C"/>
    <w:multiLevelType w:val="multilevel"/>
    <w:tmpl w:val="5A584E5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65BF2C2B"/>
    <w:multiLevelType w:val="hybridMultilevel"/>
    <w:tmpl w:val="DEEA4D10"/>
    <w:lvl w:ilvl="0" w:tplc="5B14745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FC059B2"/>
    <w:multiLevelType w:val="hybridMultilevel"/>
    <w:tmpl w:val="EA926450"/>
    <w:lvl w:ilvl="0" w:tplc="60D2BF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642948"/>
    <w:multiLevelType w:val="hybridMultilevel"/>
    <w:tmpl w:val="46582BEC"/>
    <w:lvl w:ilvl="0" w:tplc="2FDC747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F50B4F"/>
    <w:multiLevelType w:val="hybridMultilevel"/>
    <w:tmpl w:val="D49275B8"/>
    <w:lvl w:ilvl="0" w:tplc="0D609B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14"/>
  </w:num>
  <w:num w:numId="4">
    <w:abstractNumId w:val="7"/>
  </w:num>
  <w:num w:numId="5">
    <w:abstractNumId w:val="2"/>
  </w:num>
  <w:num w:numId="6">
    <w:abstractNumId w:val="20"/>
  </w:num>
  <w:num w:numId="7">
    <w:abstractNumId w:val="15"/>
  </w:num>
  <w:num w:numId="8">
    <w:abstractNumId w:val="4"/>
  </w:num>
  <w:num w:numId="9">
    <w:abstractNumId w:val="5"/>
  </w:num>
  <w:num w:numId="10">
    <w:abstractNumId w:val="10"/>
  </w:num>
  <w:num w:numId="11">
    <w:abstractNumId w:val="12"/>
  </w:num>
  <w:num w:numId="12">
    <w:abstractNumId w:val="17"/>
  </w:num>
  <w:num w:numId="13">
    <w:abstractNumId w:val="3"/>
  </w:num>
  <w:num w:numId="14">
    <w:abstractNumId w:val="0"/>
  </w:num>
  <w:num w:numId="15">
    <w:abstractNumId w:val="19"/>
  </w:num>
  <w:num w:numId="16">
    <w:abstractNumId w:val="9"/>
  </w:num>
  <w:num w:numId="17">
    <w:abstractNumId w:val="16"/>
  </w:num>
  <w:num w:numId="18">
    <w:abstractNumId w:val="11"/>
  </w:num>
  <w:num w:numId="19">
    <w:abstractNumId w:val="8"/>
  </w:num>
  <w:num w:numId="20">
    <w:abstractNumId w:val="1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4BD"/>
    <w:rsid w:val="00033436"/>
    <w:rsid w:val="00073CE3"/>
    <w:rsid w:val="00084DEF"/>
    <w:rsid w:val="000852B6"/>
    <w:rsid w:val="000855E2"/>
    <w:rsid w:val="000A2924"/>
    <w:rsid w:val="000A313A"/>
    <w:rsid w:val="000B6743"/>
    <w:rsid w:val="000C14B8"/>
    <w:rsid w:val="000E19E9"/>
    <w:rsid w:val="000E357D"/>
    <w:rsid w:val="000E68E8"/>
    <w:rsid w:val="000F1BF4"/>
    <w:rsid w:val="000F66F8"/>
    <w:rsid w:val="00101FE9"/>
    <w:rsid w:val="001232CF"/>
    <w:rsid w:val="00130BDB"/>
    <w:rsid w:val="001644D9"/>
    <w:rsid w:val="00165DED"/>
    <w:rsid w:val="00177640"/>
    <w:rsid w:val="001833F5"/>
    <w:rsid w:val="00183B04"/>
    <w:rsid w:val="00184404"/>
    <w:rsid w:val="00192133"/>
    <w:rsid w:val="001B694C"/>
    <w:rsid w:val="001D1E40"/>
    <w:rsid w:val="001E025B"/>
    <w:rsid w:val="001E4D46"/>
    <w:rsid w:val="001F3BAB"/>
    <w:rsid w:val="001F6DF1"/>
    <w:rsid w:val="0020031B"/>
    <w:rsid w:val="00210A98"/>
    <w:rsid w:val="002141D1"/>
    <w:rsid w:val="00221AA1"/>
    <w:rsid w:val="002366F8"/>
    <w:rsid w:val="00236922"/>
    <w:rsid w:val="00245477"/>
    <w:rsid w:val="00250766"/>
    <w:rsid w:val="00251598"/>
    <w:rsid w:val="00255CB6"/>
    <w:rsid w:val="00264653"/>
    <w:rsid w:val="002757B1"/>
    <w:rsid w:val="002D6775"/>
    <w:rsid w:val="002D7142"/>
    <w:rsid w:val="002E2204"/>
    <w:rsid w:val="00303624"/>
    <w:rsid w:val="00304F0A"/>
    <w:rsid w:val="003333CD"/>
    <w:rsid w:val="00366EFD"/>
    <w:rsid w:val="00377B36"/>
    <w:rsid w:val="003B0CFF"/>
    <w:rsid w:val="003C2A7D"/>
    <w:rsid w:val="003D6AA2"/>
    <w:rsid w:val="003F4352"/>
    <w:rsid w:val="00411C14"/>
    <w:rsid w:val="004169C1"/>
    <w:rsid w:val="00430A16"/>
    <w:rsid w:val="00431EDD"/>
    <w:rsid w:val="00484B1B"/>
    <w:rsid w:val="00495D9B"/>
    <w:rsid w:val="004D27D3"/>
    <w:rsid w:val="004D45BF"/>
    <w:rsid w:val="004E51BA"/>
    <w:rsid w:val="004E73BA"/>
    <w:rsid w:val="00532EE1"/>
    <w:rsid w:val="00536D29"/>
    <w:rsid w:val="00562C22"/>
    <w:rsid w:val="0056477A"/>
    <w:rsid w:val="005659D7"/>
    <w:rsid w:val="00580525"/>
    <w:rsid w:val="005A09EC"/>
    <w:rsid w:val="005A1366"/>
    <w:rsid w:val="005A4DD8"/>
    <w:rsid w:val="005C3986"/>
    <w:rsid w:val="005D0BBB"/>
    <w:rsid w:val="005E1359"/>
    <w:rsid w:val="005F29BE"/>
    <w:rsid w:val="005F384B"/>
    <w:rsid w:val="00622325"/>
    <w:rsid w:val="00622F24"/>
    <w:rsid w:val="00633373"/>
    <w:rsid w:val="0063569E"/>
    <w:rsid w:val="00643F73"/>
    <w:rsid w:val="00654F62"/>
    <w:rsid w:val="00667F8E"/>
    <w:rsid w:val="00691BA9"/>
    <w:rsid w:val="0069712D"/>
    <w:rsid w:val="006B02F0"/>
    <w:rsid w:val="006B1AA2"/>
    <w:rsid w:val="006B3227"/>
    <w:rsid w:val="006C5045"/>
    <w:rsid w:val="006D6826"/>
    <w:rsid w:val="006E29B0"/>
    <w:rsid w:val="006E4721"/>
    <w:rsid w:val="006F39D0"/>
    <w:rsid w:val="007424E1"/>
    <w:rsid w:val="007712AC"/>
    <w:rsid w:val="00773735"/>
    <w:rsid w:val="00792B9E"/>
    <w:rsid w:val="007967D7"/>
    <w:rsid w:val="007D2C0E"/>
    <w:rsid w:val="00835DED"/>
    <w:rsid w:val="00857417"/>
    <w:rsid w:val="0088549B"/>
    <w:rsid w:val="008877F1"/>
    <w:rsid w:val="008B2858"/>
    <w:rsid w:val="008B6846"/>
    <w:rsid w:val="008C2B6D"/>
    <w:rsid w:val="008D1797"/>
    <w:rsid w:val="008E1C61"/>
    <w:rsid w:val="009065BD"/>
    <w:rsid w:val="00921CE1"/>
    <w:rsid w:val="00922814"/>
    <w:rsid w:val="00961804"/>
    <w:rsid w:val="009819AC"/>
    <w:rsid w:val="009827FC"/>
    <w:rsid w:val="009A052E"/>
    <w:rsid w:val="009A1F96"/>
    <w:rsid w:val="009A2E50"/>
    <w:rsid w:val="009B0A01"/>
    <w:rsid w:val="009B22E9"/>
    <w:rsid w:val="009D3E32"/>
    <w:rsid w:val="00A021F5"/>
    <w:rsid w:val="00A053FC"/>
    <w:rsid w:val="00A1430A"/>
    <w:rsid w:val="00A33817"/>
    <w:rsid w:val="00A47C44"/>
    <w:rsid w:val="00A52C50"/>
    <w:rsid w:val="00A82F7B"/>
    <w:rsid w:val="00AA0727"/>
    <w:rsid w:val="00AD2977"/>
    <w:rsid w:val="00AE4317"/>
    <w:rsid w:val="00AF35E0"/>
    <w:rsid w:val="00AF4498"/>
    <w:rsid w:val="00B25865"/>
    <w:rsid w:val="00B762AF"/>
    <w:rsid w:val="00B82408"/>
    <w:rsid w:val="00B95E19"/>
    <w:rsid w:val="00B961D3"/>
    <w:rsid w:val="00BA3C5B"/>
    <w:rsid w:val="00BC535E"/>
    <w:rsid w:val="00BD7CE2"/>
    <w:rsid w:val="00C24644"/>
    <w:rsid w:val="00C32ECE"/>
    <w:rsid w:val="00C5038A"/>
    <w:rsid w:val="00C57825"/>
    <w:rsid w:val="00C61F44"/>
    <w:rsid w:val="00C97485"/>
    <w:rsid w:val="00CA4934"/>
    <w:rsid w:val="00CB643D"/>
    <w:rsid w:val="00CD4373"/>
    <w:rsid w:val="00CE1925"/>
    <w:rsid w:val="00CE69FC"/>
    <w:rsid w:val="00D26B76"/>
    <w:rsid w:val="00D27211"/>
    <w:rsid w:val="00D318E9"/>
    <w:rsid w:val="00D378AA"/>
    <w:rsid w:val="00D4153D"/>
    <w:rsid w:val="00D6265F"/>
    <w:rsid w:val="00D73BDB"/>
    <w:rsid w:val="00D74186"/>
    <w:rsid w:val="00D90AC4"/>
    <w:rsid w:val="00DB29A2"/>
    <w:rsid w:val="00DC1573"/>
    <w:rsid w:val="00DD24D4"/>
    <w:rsid w:val="00DE0073"/>
    <w:rsid w:val="00DE0472"/>
    <w:rsid w:val="00DF213B"/>
    <w:rsid w:val="00E04CFE"/>
    <w:rsid w:val="00E124C7"/>
    <w:rsid w:val="00E173BF"/>
    <w:rsid w:val="00E42465"/>
    <w:rsid w:val="00E42C01"/>
    <w:rsid w:val="00E45B2C"/>
    <w:rsid w:val="00E53F68"/>
    <w:rsid w:val="00E56EF2"/>
    <w:rsid w:val="00E576DF"/>
    <w:rsid w:val="00E62673"/>
    <w:rsid w:val="00E8645D"/>
    <w:rsid w:val="00E914BD"/>
    <w:rsid w:val="00E94298"/>
    <w:rsid w:val="00EA253F"/>
    <w:rsid w:val="00EB3C01"/>
    <w:rsid w:val="00EC06F3"/>
    <w:rsid w:val="00EC5B8A"/>
    <w:rsid w:val="00EC7FCF"/>
    <w:rsid w:val="00F00DE2"/>
    <w:rsid w:val="00F0141B"/>
    <w:rsid w:val="00F10D86"/>
    <w:rsid w:val="00F30BE5"/>
    <w:rsid w:val="00F30D6A"/>
    <w:rsid w:val="00F33790"/>
    <w:rsid w:val="00F35A17"/>
    <w:rsid w:val="00F365A1"/>
    <w:rsid w:val="00F62359"/>
    <w:rsid w:val="00F71706"/>
    <w:rsid w:val="00F85F89"/>
    <w:rsid w:val="00FA67F4"/>
    <w:rsid w:val="00FD3DED"/>
    <w:rsid w:val="00FE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29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34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1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4BD"/>
  </w:style>
  <w:style w:type="paragraph" w:styleId="Footer">
    <w:name w:val="footer"/>
    <w:basedOn w:val="Normal"/>
    <w:link w:val="FooterChar"/>
    <w:uiPriority w:val="99"/>
    <w:unhideWhenUsed/>
    <w:rsid w:val="00E91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14BD"/>
  </w:style>
  <w:style w:type="paragraph" w:styleId="BalloonText">
    <w:name w:val="Balloon Text"/>
    <w:basedOn w:val="Normal"/>
    <w:link w:val="BalloonTextChar"/>
    <w:uiPriority w:val="99"/>
    <w:semiHidden/>
    <w:unhideWhenUsed/>
    <w:rsid w:val="00E914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4B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124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8549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A29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334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366F8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2366F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366F8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366F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3F435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43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29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34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1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4BD"/>
  </w:style>
  <w:style w:type="paragraph" w:styleId="Footer">
    <w:name w:val="footer"/>
    <w:basedOn w:val="Normal"/>
    <w:link w:val="FooterChar"/>
    <w:uiPriority w:val="99"/>
    <w:unhideWhenUsed/>
    <w:rsid w:val="00E91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14BD"/>
  </w:style>
  <w:style w:type="paragraph" w:styleId="BalloonText">
    <w:name w:val="Balloon Text"/>
    <w:basedOn w:val="Normal"/>
    <w:link w:val="BalloonTextChar"/>
    <w:uiPriority w:val="99"/>
    <w:semiHidden/>
    <w:unhideWhenUsed/>
    <w:rsid w:val="00E914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4B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124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8549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A29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334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366F8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2366F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366F8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366F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3F435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43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19BEE-4634-4BE8-9DC5-8D9BFED62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</Pages>
  <Words>3126</Words>
  <Characters>17822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Novembar 11</dc:creator>
  <cp:lastModifiedBy>Win 10</cp:lastModifiedBy>
  <cp:revision>25</cp:revision>
  <cp:lastPrinted>2023-01-09T08:29:00Z</cp:lastPrinted>
  <dcterms:created xsi:type="dcterms:W3CDTF">2024-01-04T12:06:00Z</dcterms:created>
  <dcterms:modified xsi:type="dcterms:W3CDTF">2024-01-04T12:44:00Z</dcterms:modified>
</cp:coreProperties>
</file>