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FA62B8" w:rsidRPr="00FA62B8" w:rsidRDefault="00FA62B8" w:rsidP="00FA62B8">
      <w:pPr>
        <w:spacing w:before="120" w:after="12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12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12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12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AF5B01" w:rsidRDefault="00AF5B01" w:rsidP="00B03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FA62B8" w:rsidRPr="00FA62B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ПРАВИЛНИК О ОРГАНИЗАЦИЈИ И СИСТЕМАТИЗАЦИЈИ ПОСЛОВА У ОСНОВНОЈ ШКОЛИ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''</w:t>
      </w:r>
      <w:r w:rsidR="00B03D99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ВУК КАРАЏИЋ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'' У </w:t>
      </w:r>
      <w:r w:rsidR="00B03D99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СМЕДЕРЕВСКОЈ ПАЛАНЦИ</w:t>
      </w:r>
    </w:p>
    <w:p w:rsidR="00FA62B8" w:rsidRPr="00FA62B8" w:rsidRDefault="00FA62B8" w:rsidP="00FA62B8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САДРЖАЈ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ОСНОВНЕ ОДРЕДБЕ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ОРГАНИЗАЦИОНИ ДЕЛОВИ ПОСЛОДАВЦА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ОРГАНИЗАЦИЈА И СИСТЕМАТИЗАЦИЈА ПОСЛОВА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 Групе радних места код Послодавца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1.1. Руководећа радна места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1.2. Радна места у образовању и васпитању – наставно особље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1.3. Пратећи и помоћно-технички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1.3.1. Правни, кадровски и административни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1.3.2. Финансијски и рачуноводствени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1.3.3. Послови инвестиционог и техничког одржавања, безбедности и заштите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1.3.4. Послови услужних делатности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1.3.5. Остали послови подршке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zh-CN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 w:eastAsia="zh-CN"/>
        </w:rPr>
        <w:t>2. Послови на којима се рад обавља с непуним радним временом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 Број извршилаца и опис послова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3.1. Руководећа радна места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3.2. Радна места у образовању и васпитању - наставно особље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 Пратећи и помоћно-технички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3.3.1. Правни, кадровски и административни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3.3.2. Финансијски и рачуноводствени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3.3.3. Послови инвестиционог и техничког одржавања, безбедности и заштите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3.3.4. Послови услужних делатности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3.3.5. Остали послови подршке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4. Услови за избор директора и за распоређивање на радно место помоћника директора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 Услови за пријем у радни однос код Послодавца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5.1. Општи услови за пријем у радни однос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ru-RU"/>
        </w:rPr>
        <w:t>5.2. Услови за пријем у радни однос на радним местима у образовању и васпитању - наставно особље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 Услови за пријем у радни однос - пратећи и помоћно-технички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5.3.1. Правни, кадровски и административни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5.3.2. Финансијски и рачуноводствени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5.3.3. Послови инвестиционог и техничког одржавања, безбедности и заштите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5.3.4. Послови услужних делатности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5.3.5. Остали послови подршке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>IV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ПОСЕБНЕ ОДРЕДБЕ О ЛИЦУ ЗА БЕЗБЕДНОСТ И ЗДРАВЉЕ НА РАДУ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ПРЕЛАЗНЕ И ЗАВРШНЕ ОДРЕДБЕ</w:t>
      </w:r>
    </w:p>
    <w:p w:rsidR="00FA62B8" w:rsidRPr="00FA62B8" w:rsidRDefault="00FA62B8" w:rsidP="00FA62B8">
      <w:pPr>
        <w:keepNext/>
        <w:spacing w:after="0" w:line="160" w:lineRule="exact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A08AD" w:rsidRDefault="00AA08A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AA08AD" w:rsidRDefault="00AA08A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AA08AD" w:rsidRDefault="00AA08A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AA08AD" w:rsidRDefault="00AA08A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AA08AD" w:rsidRDefault="00AA08A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AF5B01" w:rsidRDefault="00AF5B01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AF5B01" w:rsidRDefault="00AF5B01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B03D99" w:rsidRPr="00FA62B8" w:rsidRDefault="00FA62B8" w:rsidP="00B03D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 xml:space="preserve">На основу члана 24. ст. 1 - 4. Закона о раду („Службени гласник РС“, 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>бр. 24/05, 61/05, 54/09, 32/13, 75/14, 13/17-УС и 113/17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), чл. 119. став 1. тачка 1) и 126. став 4. тачка 19) Закона о ос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но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вама система образовања и васпитања („Службени гласник РС“, бр</w:t>
      </w:r>
      <w:proofErr w:type="spellStart"/>
      <w:r w:rsidRPr="00FA62B8">
        <w:rPr>
          <w:rFonts w:ascii="Times New Roman" w:eastAsia="Times New Roman" w:hAnsi="Times New Roman" w:cs="Times New Roman"/>
          <w:sz w:val="28"/>
          <w:szCs w:val="28"/>
          <w:lang w:val="en-GB"/>
        </w:rPr>
        <w:t>oj</w:t>
      </w:r>
      <w:proofErr w:type="spellEnd"/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88/17), чл. 30-32. Закона о запосленима у јавним службама („Службени гласник РС“, бр</w:t>
      </w:r>
      <w:proofErr w:type="spellStart"/>
      <w:r w:rsidRPr="00FA62B8">
        <w:rPr>
          <w:rFonts w:ascii="Times New Roman" w:eastAsia="Times New Roman" w:hAnsi="Times New Roman" w:cs="Times New Roman"/>
          <w:sz w:val="28"/>
          <w:szCs w:val="28"/>
          <w:lang w:val="en-GB"/>
        </w:rPr>
        <w:t>oj</w:t>
      </w:r>
      <w:proofErr w:type="spellEnd"/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113/17) и Уредбе о Каталогу радних места у јавним службама и другим организацијама у јавном сектору („Службени гласник РС“, бр. 81/17 и 6/18),</w:t>
      </w:r>
      <w:r w:rsidR="00B03D99" w:rsidRP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>Правилника о критеријумима и стандардима за финансирање установе која обавља делатност основног образовања и васпитања,</w:t>
      </w:r>
      <w:r w:rsidR="00B03D99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директор Основне школе „</w:t>
      </w:r>
      <w:r w:rsid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>Вук Караџић</w:t>
      </w:r>
      <w:r w:rsidR="00B03D99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“ у </w:t>
      </w:r>
      <w:r w:rsid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Смед. Паланци </w:t>
      </w:r>
      <w:r w:rsidR="00B03D99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(у даљем тексту: Послодавац), дана</w:t>
      </w:r>
      <w:r w:rsid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14.09.2023.</w:t>
      </w:r>
      <w:r w:rsidR="00B03D99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године донео је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П Р А В И Л Н И К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О ОРГАНИЗАЦИЈИ И СИСТЕМАТИЗАЦИЈИ ПОСЛОВА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 ОСНОВНЕ ОДРЕДБЕ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Правилником о организацији и систематизацији послова Послодавца (у даљем тексту: Правилник), утврђују се: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организациони делови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2) групе радних места код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3) опис послова;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4) број извршилаца на радним местима;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5) услови за пријем у радни однос;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6) друга питања у вези с пословима код Послодавца.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2.</w:t>
      </w:r>
    </w:p>
    <w:p w:rsidR="00AF5B01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Број особа са инвалидитетом, који је Послодавац дужан да има у радном од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носу, јесте ______, у складу са Законом о професионалној рехабилитацији и запо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шљавању особа са инвалидитетом.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 ОРГАНИЗАЦИОНИ ДЕЛОВИ ПОСЛОДАВЦА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3.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Главни организациони део Послодавца је матична школа – организациони део у седишту Послодавца, односно у </w:t>
      </w:r>
      <w:r w:rsidR="00B03D99">
        <w:rPr>
          <w:rFonts w:ascii="Times New Roman" w:eastAsia="Times New Roman" w:hAnsi="Times New Roman" w:cs="Times New Roman"/>
          <w:sz w:val="28"/>
          <w:szCs w:val="28"/>
          <w:lang w:val="sr-Cyrl-CS"/>
        </w:rPr>
        <w:t>Смедеревској Паланци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476159">
        <w:rPr>
          <w:rFonts w:ascii="Times New Roman" w:eastAsia="Times New Roman" w:hAnsi="Times New Roman" w:cs="Times New Roman"/>
          <w:sz w:val="28"/>
          <w:szCs w:val="28"/>
          <w:lang w:val="sr-Cyrl-CS"/>
        </w:rPr>
        <w:t>општина Смед. Паланка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4.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Остали организациони делови Послодавца су издвојена одељења, и то: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издвојено одељење у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BD0721">
        <w:rPr>
          <w:rFonts w:ascii="Times New Roman" w:eastAsia="Times New Roman" w:hAnsi="Times New Roman" w:cs="Times New Roman"/>
          <w:sz w:val="28"/>
          <w:szCs w:val="28"/>
          <w:lang w:val="sr-Cyrl-CS"/>
        </w:rPr>
        <w:t>Грчцу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5.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Организација рада у матичној школи и у издвојеним одељењима уређена је Правилником о унутрашњој организацији рада Послодавца.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. 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O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РГАНИЗАЦИЈА И СИСТЕМАТИЗАЦИЈА ПОСЛОВА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1. Групе радних места код Послодавца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6.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Код Послодавца постоје следеће групе радних места: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1. руководећа радна места;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2. радна места у образовању и васпитању – наставно особље;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3. пратећи и помоћно-технички послови: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правни, кадровски и административни послови,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2) финансијски и рачуноводствени послови,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3) послови инвестиционог и техничког одржавања, безбедности и заштите,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4) послови услужних делатности,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5) остали послови подршке.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1.1. Руководећа радна места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7.</w:t>
      </w:r>
    </w:p>
    <w:p w:rsidR="00FA62B8" w:rsidRPr="00FA62B8" w:rsidRDefault="00FA62B8" w:rsidP="00FA62B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Руководећ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е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радн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мест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код Послодавца 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је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радн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мест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директора Послодавца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Директор руководи радом Послодавца</w:t>
      </w:r>
      <w:r w:rsidR="00AF5B01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1.2. Радна места у образовању и васпитању – наставно особље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8.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Наставно особље обавља образовно-васпитни рад, односно послове који се од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носе на образовно-васпитни рад код Послодавца.</w:t>
      </w:r>
    </w:p>
    <w:p w:rsidR="00580C62" w:rsidRDefault="00FA62B8" w:rsidP="00580C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>Наставно особље, у смислу одредаба Правилника, чине наставници, стручни са</w:t>
      </w: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softHyphen/>
        <w:t>рад</w:t>
      </w: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softHyphen/>
        <w:t>ници</w:t>
      </w:r>
      <w:r w:rsidR="00580C62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>.</w:t>
      </w:r>
    </w:p>
    <w:p w:rsidR="00FA62B8" w:rsidRPr="00FA62B8" w:rsidRDefault="00580C62" w:rsidP="00580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 xml:space="preserve">                                                         </w:t>
      </w:r>
      <w:r w:rsidR="00FA62B8"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9.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Наставник изводи наставу и друге облике образовно-васпитног рада код По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сло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дав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ца.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Стручни сарадник обавља стручне послове на унапређивању образовно-вас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питног рада код Послодавца.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1.3. Пратећи и помоћно-технички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1.3.1. Правни, кадровски и административни послови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10.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Правне, кадровске и административне послове код Послодавца обавља:</w:t>
      </w:r>
    </w:p>
    <w:p w:rsidR="00476159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секретар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1.3.2. Финансијски и рачуноводствени послови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11.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ab/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Финансијске и рачуноводствен</w:t>
      </w:r>
      <w:r w:rsidR="00C2787B">
        <w:rPr>
          <w:rFonts w:ascii="Times New Roman" w:eastAsia="Times New Roman" w:hAnsi="Times New Roman" w:cs="Times New Roman"/>
          <w:sz w:val="28"/>
          <w:szCs w:val="28"/>
          <w:lang w:val="sr-Cyrl-CS"/>
        </w:rPr>
        <w:t>е послове код Послодавца обавља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>1) шеф рачуноводства,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1.3.3. Послови инвестиционог и техничког одржавања, безбедности и заштите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12.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>Послове инвестиционог и техничког одржавања код Послодавца обављају: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домар/мајстор одржавања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1.3.4. Послови услужних делатности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13.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>Послове услужних делатности код послодавца обављају: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>1) сервирка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1.3.5. Остали послови подршке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14.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Остале послове подршке код послодавца обављају:</w:t>
      </w:r>
    </w:p>
    <w:p w:rsidR="00FA62B8" w:rsidRPr="00FA62B8" w:rsidRDefault="0047615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чистачица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 w:eastAsia="zh-CN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 w:eastAsia="zh-CN"/>
        </w:rPr>
        <w:t>2. Послови на којима се рад обавља с непуним радним временом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15.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pacing w:val="-4"/>
          <w:sz w:val="28"/>
          <w:szCs w:val="28"/>
          <w:lang w:val="sr-Cyrl-CS"/>
        </w:rPr>
        <w:t>Послови код Послодавца на којима се рад обавља с непуним радним временом су: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1) </w:t>
      </w:r>
      <w:r w:rsidR="00476159">
        <w:rPr>
          <w:rFonts w:ascii="Times New Roman" w:eastAsia="Times New Roman" w:hAnsi="Times New Roman" w:cs="Times New Roman"/>
          <w:sz w:val="28"/>
          <w:szCs w:val="28"/>
          <w:lang w:val="sr-Cyrl-CS"/>
        </w:rPr>
        <w:t>наставник предметне наставе</w:t>
      </w:r>
    </w:p>
    <w:p w:rsid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2) </w:t>
      </w:r>
      <w:r w:rsidR="00476159">
        <w:rPr>
          <w:rFonts w:ascii="Times New Roman" w:eastAsia="Times New Roman" w:hAnsi="Times New Roman" w:cs="Times New Roman"/>
          <w:sz w:val="28"/>
          <w:szCs w:val="28"/>
          <w:lang w:val="sr-Cyrl-CS"/>
        </w:rPr>
        <w:t>секретар</w:t>
      </w:r>
    </w:p>
    <w:p w:rsidR="00476159" w:rsidRDefault="0047615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3)стручни сарадник</w:t>
      </w:r>
    </w:p>
    <w:p w:rsidR="003411D9" w:rsidRPr="003411D9" w:rsidRDefault="003411D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сервирка</w:t>
      </w:r>
      <w:proofErr w:type="gramEnd"/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 w:eastAsia="zh-CN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3. Број извршилаца и опис послова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3.1. Руководећа радна места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lastRenderedPageBreak/>
        <w:t>Члан 16.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Директор обавља послове руковођења радом Посло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давца и друге послове, у складу са законом, Статутом Послодавца и Правилником.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17.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Послове директора обавља један извршилац. Директор: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руководи радом, заступа и представља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планира и распоређује послове на помоћника директора и остале запослене код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даје смернице и прати реализацију вршења послова из надлежности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доноси опште и појединачне акте за које је законом и другим прописима овлашћен;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одлучује о правима, обавезама и одговорностима ученика и запослених;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врши наредбодавне функције, прати извршење финансијског плана и плана јавних набавки Послодавца и израђује предлог буџетских средстава за рад;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располаже средствима Послодавца, у складу са законом;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спроводи донете одлуке и опште акте;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координира рад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израђује акциони план и спроводи мере и активности на осигурању квалитета и унапређења рада из своје области;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планира, организује и контролише рад запослених код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планира и прати стручно усавршавање запослених код Послодавца и спроводи поступак за стицање њихових звања, у складу са законом;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13) сарађује са родитељима, односно другим законским заступницима ученика, запосленима, органима јединице локалне самоуправе, другим установама и удружењима и другим заинтересованим лицима и институцијама;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образује стручна тела и тимове, усмерава и усклађује рад стручних органа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15) обавља и друге послове, у складу са законом, Статутом Послодавца и уговором о међусобним правима и обавезама.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3.2. Радна места у образовању и васпитању – наставно особље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1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8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>Код Послодавца постоје следећа радна места у образовању и васпитању: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>1) наставник;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000000"/>
          <w:sz w:val="28"/>
          <w:szCs w:val="28"/>
          <w:lang w:val="sr-Cyrl-CS"/>
        </w:rPr>
        <w:t>2) стручни сарадник;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19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Код Послодавца постоје следећа радна места наставника:</w:t>
      </w:r>
    </w:p>
    <w:p w:rsidR="00FA62B8" w:rsidRPr="003411D9" w:rsidRDefault="00FA62B8" w:rsidP="003411D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3411D9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наставник разредне наставе</w:t>
      </w:r>
    </w:p>
    <w:p w:rsidR="003411D9" w:rsidRPr="003411D9" w:rsidRDefault="003411D9" w:rsidP="003411D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наставник предметне наставе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2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0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У оквиру радног места наставника разредне наставе, код Послодавца постоје: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наставник разредне наставе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2) наставник у комбинованом одељењу од </w:t>
      </w:r>
      <w:r w:rsidR="001A36D2">
        <w:rPr>
          <w:rFonts w:ascii="Times New Roman" w:eastAsia="Times New Roman" w:hAnsi="Times New Roman" w:cs="Times New Roman"/>
          <w:sz w:val="28"/>
          <w:szCs w:val="28"/>
          <w:lang w:val="sr-Cyrl-CS"/>
        </w:rPr>
        <w:t>четри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разреда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tabs>
          <w:tab w:val="left" w:pos="4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2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У оквиру радног места наставника предметне наставе, код Послодавца постоје: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наставник предметне наставе;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2) наставник предметне наставе са одељењским старешинством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2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Код Послодавца постоје следећа радна места стручних сарадника:</w:t>
      </w:r>
    </w:p>
    <w:p w:rsidR="00FE231D" w:rsidRPr="00FA62B8" w:rsidRDefault="00FE231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1)педагог</w:t>
      </w:r>
    </w:p>
    <w:p w:rsidR="00FA62B8" w:rsidRPr="00FA62B8" w:rsidRDefault="00FE231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2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психолог</w:t>
      </w:r>
    </w:p>
    <w:p w:rsidR="00FA62B8" w:rsidRPr="00FA62B8" w:rsidRDefault="00FE231D" w:rsidP="004761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3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) библиотекар 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Наставник разредне наставе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Члан  2</w:t>
      </w:r>
      <w:r w:rsidR="0047615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наставника разредне наставе обавља </w:t>
      </w:r>
      <w:r w:rsidR="00FE231D">
        <w:rPr>
          <w:rFonts w:ascii="Times New Roman" w:eastAsia="Times New Roman" w:hAnsi="Times New Roman" w:cs="Times New Roman"/>
          <w:sz w:val="28"/>
          <w:szCs w:val="28"/>
          <w:lang w:val="sr-Cyrl-CS"/>
        </w:rPr>
        <w:t>8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извршилаца. Наставник разредне наставе: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планира, припрема и остварује све облике 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ст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ве и друг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блик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бр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з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вн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-в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спитн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г р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д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, у складу са планом и програмом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спроводи индивидуализацију и прилагођавање у складу са образовно-васпитним потребама ученика;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прилагођава технике учења, дидактички материјал и рад на часу образовно-васпитним потребама ученика;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пружа додатну подршку ученицима из осетљивих друштвених група, талентованим ученицима и ученицима са сметњама у развоју и инвалидитетом и учествује у раду тима за додатну подршку ученику и учествује у раду тима за израду ИОП-а;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учеству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е у спровођењу испита;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обавља послове ментора приправнику;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води прописану евиденци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у и педагошку документацију;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обавља послове одељењског старешине;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lastRenderedPageBreak/>
        <w:t>10) учеству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е у раду тимова и органа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учествује у изради прописаних докумената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ради унапређивања образовно-васпитне праксе сарађује са родитељима, односно старатељима, запосленима код Послодавца и другим заинтересованим лицима и институцијама у локалној заједници;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13) дежура према утврђеном распореду;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прати и проучава прописе из делокруга свога рада;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15) стручно се усавршава;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476159">
        <w:rPr>
          <w:rFonts w:ascii="Times New Roman" w:eastAsia="Times New Roman" w:hAnsi="Times New Roman" w:cs="Times New Roman"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 и у складу са законом, подзаконским актом, општим актом и уговором о раду.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Наставник предметне наставе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841DA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Послове наставника предметне наставе обавља __ извршилаца. Наставник предметне наставе: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планира, припрема и остварује све облике 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ст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ве и друг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блик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бр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з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вн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-в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спитн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г р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д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, у складу са планом и програмом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остварује индивидуализацију и прилагођавање у складу са образовно-васпитним потребама ученика;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остварује активности у циљу остваривања континуитета додатне подршке при преласку на наредни ниво образовања или у другу установу;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пружа додатну подршку ученицима из осетљивих друштвених група, талентованим ученицима и ученицима са сметњама у развоју и инвалидитетом и учествује у раду тима за израду ИОП-а и тима за додатну подршку ученику;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ради у испитним комисијама;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обавља послове ментора приправнику;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води прописану евиденци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у и педагошку документацију;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обавља послове одељењског старешине;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ради у тимовима и органима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учествује у изради прописаних докумената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ради унапређивања образовно-васпитне праксе саветује се са родитељима, односно старатељима, запосленима код Послодавца, спољним сарадницма, стручним и другим институцијама;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припрема и реализује излете, посете, наставу у природи;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13) дежура према утврђеном распореду;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прати и проучава прописе из делокруга свога рада;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15) стручно се усавршава;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E52418">
        <w:rPr>
          <w:rFonts w:ascii="Times New Roman" w:eastAsia="Times New Roman" w:hAnsi="Times New Roman" w:cs="Times New Roman"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:rsid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1F50D9" w:rsidRPr="00FA62B8" w:rsidRDefault="001F50D9" w:rsidP="001F5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lastRenderedPageBreak/>
        <w:t xml:space="preserve">Стручни сарадник -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педагог</w:t>
      </w:r>
    </w:p>
    <w:p w:rsidR="001F50D9" w:rsidRPr="00FA62B8" w:rsidRDefault="001F50D9" w:rsidP="001F50D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лан 25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стручног сарадника- педагога обавља </w:t>
      </w: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извршилац. Стручни сарадник - педагог: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доприноси стварању оптималних услова за развој ученика и унапређивању образовно-васпитног рада;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учествује у планирању, програмирању, праћењу и вредновању остваривања образовно-васпитног рада;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прати, анализира и подстиче целовит развој ученика;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пружа подршку и помоћ наставницима у планирању, припремању и реализацији свих видова образовно-васпитног рада;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обавља саветодавни рад са ученицима, родитељима, односно старатељима и запосленима код Послодавца;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пружа помоћ наставницима на праћењу и подстицању напредовања ученика, прилагођавању образовно-васпитног рада индивидуалним потребама ученика, креирању педагошког профила и индивидуалног образовног плана ученика, обавља саветодавни рад са наставницима на основу добијених резултата процене, пружајући им подршку у раду са ученицима, родитељима, личним пратиоцима/педагошким асистентима, подстиче лични и професионални развој наставника;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подстиче професионални развој запослених и организује стручно усавршавање код Послодавца;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организује и реализује активности на пружању подршке ученицима ради постизања социјалне, емоционалне и професионалне зрелости;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организује упознавање ученика са ефикасним техникама и методама учења;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ученику;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ради у стручним тимовима и органима Послодавца;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13) води прописану евиденцију и педагошку документацију;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учествује у изради прописаних докумената Послодавца;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15) координира и/или учествује у раду тима за заштиту од насиља, злостављања и занемаривања;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16) врши процењивање деце при упису у први разред и проверу спремности за превремени упис у школу;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17) учествује у структуирању одељења код Послодавца, на основу процењених индивидуалних карактеристика ученика;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18) обавља послове у вези са професионалном оријентацијом ученика, уз посебно уважавање индивидуалних снага и потреба за подршком;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lastRenderedPageBreak/>
        <w:t>19) креира и прилагођава инструменте процене како би дошао до релевантних података о ученицима, узимајући у обзир њихове специфичности у комуникацији, социјалној интеракцији, емоционалном и когнитивном развоју;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20) реализује сарадњу са центром за социјални рад и другим релевантним институцијама, локалном заједницом, стручним и струковним организацијама од значаја за успешан рад Послодавца;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21) иницира и учествује у истраживањима образовно-васпитне праксе на нивоу Послодавца;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22) прати и проучава прописе из делокруга свога рада;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23) стручно се усавршава;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:rsidR="001F50D9" w:rsidRPr="00FA62B8" w:rsidRDefault="001F50D9" w:rsidP="001F50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</w:p>
    <w:p w:rsidR="001F50D9" w:rsidRDefault="001F50D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1F50D9" w:rsidRDefault="001F50D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1F50D9" w:rsidRPr="00FA62B8" w:rsidRDefault="001F50D9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Стручни сарадник - психолог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Ч</w:t>
      </w:r>
      <w:r w:rsidR="000075B1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лан 2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стручног сарадника- психолога обавља </w:t>
      </w:r>
      <w:r w:rsidR="00E52418">
        <w:rPr>
          <w:rFonts w:ascii="Times New Roman" w:eastAsia="Times New Roman" w:hAnsi="Times New Roman" w:cs="Times New Roman"/>
          <w:sz w:val="28"/>
          <w:szCs w:val="28"/>
          <w:lang w:val="sr-Cyrl-CS"/>
        </w:rPr>
        <w:t>0,5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</w:t>
      </w:r>
      <w:r w:rsidR="00E52418">
        <w:rPr>
          <w:rFonts w:ascii="Times New Roman" w:eastAsia="Times New Roman" w:hAnsi="Times New Roman" w:cs="Times New Roman"/>
          <w:sz w:val="28"/>
          <w:szCs w:val="28"/>
          <w:lang w:val="sr-Cyrl-CS"/>
        </w:rPr>
        <w:t>а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. Стручни сарадник - психолог: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доприноси стварању оптималних услова за развој ученика и унапређивању образовно-васпитног рада;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учествује у планирању, програмирању, праћењу и вредновању остваривања образовно-васпитног рада;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пружа подршку наставницима у планирању, припремању и реализацији свих видова образовно-васпитног рада;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пружа помоћ наставницима на праћењу и подстицању напредовања ученика, прилагођавању образовно-васпитног рада индивидуалним потребама ученика, креирању педагошког профила и индивидуалног образовног плана ученика, обавља саветодавни рад са наставницима на основу добијених резултата процене, пружајући им подршку у раду са ученицима, родитељима, личним пратиоцима, подстиче лични и професионални развој наставника;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спроводи активности у циљу остваривања континуитета додатне подршке при преласку на наредни ниво образовања или у другу установу;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организује и реализује активности на пружању подршке ученицима ради постизања социјалне, емоционалне и професионалне зрелости;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координира превентивни рад код Послодавца и пружање подршке ученицима и родитељима за примену здравих стилова живота, оснаживање породице за примену адекватних васпитних стилова;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lastRenderedPageBreak/>
        <w:t>8) обавља саветодавни рад са ученицима, родитељима, односно старатељима, наставницима и другим стручним сарадницима на унапређењу образовно-васпитног рада;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обавља саветодавни рад са ученицима, родитељима, односно старатељима и запосленима код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ради у стручним тимовима и органима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води прописану евиденцију и педагошку документацију;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ученику;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13) учествује у структуирању одељења код Послодавца, на основу процењених индивидуалних карактеристика ученика;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обавља послове у вези са професионалном оријентацијом ученика, уз посебно уважавање индивидуалних снага и потреба за подршком;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15) креира и прилагођава инструменте процене како би дошао до релевантних података о ученицима, узимајући у обзир њихове специфичности у комуникацији, социјалној интеракцији, емоционалном и когнитивном развоју;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16) реализује сарадњу са стручним и другим институцијама, локалном заједницом, стручним и струковним организацијама од значаја за успешан рад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17) учествује у изради прописаних докумената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18) врши процењивање деце при упису у први разред и проверу спремности за превремени упис у школу;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19) прати и проучава прописе из делокруга свога рада;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20) стручно се усавршава;</w:t>
      </w:r>
    </w:p>
    <w:p w:rsidR="00FA62B8" w:rsidRPr="00FA62B8" w:rsidRDefault="00320FF0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21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Стручни сарадник – библиотекар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075B1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7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Послове стручног сарадника-библиотекара</w:t>
      </w:r>
      <w:r w:rsidR="009C668F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обаљ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авља </w:t>
      </w:r>
      <w:r w:rsidR="009C668F">
        <w:rPr>
          <w:rFonts w:ascii="Times New Roman" w:eastAsia="Times New Roman" w:hAnsi="Times New Roman" w:cs="Times New Roman"/>
          <w:sz w:val="28"/>
          <w:szCs w:val="28"/>
          <w:lang w:val="sr-Cyrl-CS"/>
        </w:rPr>
        <w:t>0,5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извршилац. Стручни сарадник – библиотекар: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води пословање библиотеке, медијатеке, нототеке;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планира, организује и учествује у изради и реализацији програма образовања и васпитања;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сарађује са наставницима и стручним сарадницима;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руководи у раду библиотечке, медијатечке и нототечке секције;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ради на издавању књига, приручника, аудио и видео записа и нотних издања;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учествује у организовању и остваривању културне активности и јавне делатности Послодавца;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lastRenderedPageBreak/>
        <w:t>7) води фото, музичку, видео и другу архиву Послодавца и стручно обрађује нотне, видео, аудио и друге записе;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сарађује са матичном библиотеком, стручним институцијама и друштвеним окружењем;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предлаже набавку књига, часописа, медијатечке и нототечке грађе, инвентарише, класификује, сигнира и каталогизује;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учествује у избору одобрених уџбеника са осталим члановима већа;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учествује у раду тимова и органа Послодавца;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води педагошку документацију и евиденцију;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13) учествује у изради прописаних докумената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прати и проучава прописе из делокруга свога рада;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15) стручно се усавршава;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9C668F">
        <w:rPr>
          <w:rFonts w:ascii="Times New Roman" w:eastAsia="Times New Roman" w:hAnsi="Times New Roman" w:cs="Times New Roman"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3.3. Пратећи и помоћно-технички послови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3.3.1. Правни, кадровски и административни послови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Секретар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14786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8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секретара Послодавца обавља </w:t>
      </w:r>
      <w:r w:rsidR="00FE231D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извршилац. Секретар: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стара се о законитом раду Послодавца, указује директору и Школском одбору на неправилности у раду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обавља управне послове код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израђује опште и појединачне правне акте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обавља правне и друге послове за потребе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израђује уговоре које закључује Послодавац;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обавља правне послове у вези са статусним променама код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обавља правне послове у вези са уписом ученика и одраслих;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обавља правне послове у вези са јавним набавкама, у сарадњи са финансијском службом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пружа стручну помоћ у вези са избором Школског одбора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пружа стручну подршку и координира рад комисије за избор директора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11) прати законске и друге прописе и друге правне акте који су у вези са радом Послодавца и запосленим лицима и о томе информише органе Послодавца и запослене;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12) стручно се усавршава;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FC34DC">
        <w:rPr>
          <w:rFonts w:ascii="Times New Roman" w:eastAsia="Times New Roman" w:hAnsi="Times New Roman" w:cs="Times New Roman"/>
          <w:sz w:val="28"/>
          <w:szCs w:val="28"/>
          <w:lang w:val="sr-Cyrl-CS"/>
        </w:rPr>
        <w:t>3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ду са законом, подзаконским актом, општим актом и уговором о раду.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3.3.2. Финансијски и рачуноводствени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Шеф рачуноводства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D17D0C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9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шефа рачуноводства код Послодавца обавља </w:t>
      </w:r>
      <w:r w:rsidR="007D7C43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извршилац. Шеф рачуноводства: 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проверава исправност финансијско- рачуноводствених образаца;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врши билансирање прихода и расхода;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врши билансирање позиција биланса стања;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води евиденције о реализованим финансијским плановима и контролише примену усвојеног контног плана;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припрема и обрађује податке за финансијске прегледе и анализе, статистичке и остале извештаје везане за финансијско – материјално пословање;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припрема податке, извештаје и информације о финансијском пословању;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преузима изводе по подрачунима и врши проверу књиговодствене документације која је везана за одлив и прилив готовине;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контира и врши књижење;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спроводи одговарајућа књижења и води евиденцију о задужењу и раздужењу;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10) врши обрачун амортизације, повећања и отуђења основних средстава;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11) прати и усаглашава прелазне рачуне и пренос средстава по уплатним рачунима са надлежним државним органима;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12) врши усаглашавање главне и помоћне књиге потраживања по основу принудне наплате;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13) врши контролу књижења на контима главне књиге и усаглашавања преноса средстава између подрачуна, прилива и одлива средстава по изворима;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14) води помоћне књиге и евиденције и усаглашава помоћне књиге са главном књигом;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15) чува и архивира помоћне књиге и евиденције;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16) сачињава и припрема документацију за усаглашавање потраживања и обавезе;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17) припрема документацију за обрачун и исплату плата, накнада и других личних примања, припадајућих пореза и доприноса;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18) припрема и обрађује документацију за пословне промене исказане на изводима рачуна;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19) прати законске и  друге прописе и друге правне акте који се односе на по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сло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ве које обавља;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20) стручно се усавршава;</w:t>
      </w:r>
    </w:p>
    <w:p w:rsidR="00FA62B8" w:rsidRPr="00FA62B8" w:rsidRDefault="005A488C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21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директора, у складу са законом, подзаконским актом, општим актом и уговором о раду.</w:t>
      </w:r>
    </w:p>
    <w:p w:rsidR="00FA62B8" w:rsidRDefault="00A47D67" w:rsidP="00A47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lastRenderedPageBreak/>
        <w:t>Члан 29 А</w:t>
      </w:r>
    </w:p>
    <w:p w:rsidR="00A47D67" w:rsidRDefault="00A47D67" w:rsidP="00A47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Референт за финансијско рачуноводствене послове</w:t>
      </w:r>
    </w:p>
    <w:p w:rsidR="00A47D67" w:rsidRPr="00A47D67" w:rsidRDefault="00A47D67" w:rsidP="00A47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:rsidR="00FA62B8" w:rsidRDefault="00A47D67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Послове референта за финансијско рачуноводствене послове обавља 0,5 извршилаца који има следећа задужења: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врши пријем, контролу, груписање и књижење улазне и излазне документације и даје налог за финансијско задуживање;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- врши усаглашавање са главном књигом свих конта за обрачун зарада, 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накнада зарада и друга примања;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врши об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рачун зарада и осталих исплата;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- 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издаје потврде о висини зарада;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врши фактуриса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ње услуга;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води књигу излазн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их фактура и других евиденција;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води прописане електронске евиденциј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е и обавља електронска плаћања;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контролише евидентирање пословних промена у по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словним књигама и евиденцијама;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прати и усаглашава стање књига осн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овних средстава и главне књиге;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пра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ти измиривање пореских обавеза;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учествује у изради обра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чуна пореза на додату вредност;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- израђује месечне извештаје из делогруга свог рада и 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одговоран је за њихову тачност;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- ажурира 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податке у одговарајућим базама;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пружа подршку у изради финансијских извештаја (периодичних и годишњих) и годишњег извештаја о пословању;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врши рачунску и логичку контролу месечних извештаја, обрађује податке и израђује статистичке табеле.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Струч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на спрема / образовање</w:t>
      </w:r>
    </w:p>
    <w:p w:rsidR="004F282D" w:rsidRPr="004F282D" w:rsidRDefault="00137903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- средње образовање.</w:t>
      </w:r>
    </w:p>
    <w:p w:rsidR="004F282D" w:rsidRP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Додатна </w:t>
      </w:r>
      <w:r w:rsidR="00137903">
        <w:rPr>
          <w:rFonts w:ascii="Times New Roman" w:eastAsia="Times New Roman" w:hAnsi="Times New Roman" w:cs="Times New Roman"/>
          <w:sz w:val="28"/>
          <w:szCs w:val="28"/>
          <w:lang w:val="sr-Cyrl-CS"/>
        </w:rPr>
        <w:t>знања / испити / радно искуство</w:t>
      </w:r>
      <w:bookmarkStart w:id="0" w:name="_GoBack"/>
      <w:bookmarkEnd w:id="0"/>
    </w:p>
    <w:p w:rsidR="004F282D" w:rsidRDefault="004F282D" w:rsidP="004F2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4F282D">
        <w:rPr>
          <w:rFonts w:ascii="Times New Roman" w:eastAsia="Times New Roman" w:hAnsi="Times New Roman" w:cs="Times New Roman"/>
          <w:sz w:val="28"/>
          <w:szCs w:val="28"/>
          <w:lang w:val="sr-Cyrl-CS"/>
        </w:rPr>
        <w:t>- знање рада на рачунару.</w:t>
      </w:r>
    </w:p>
    <w:p w:rsidR="00A47D67" w:rsidRPr="00FA62B8" w:rsidRDefault="00A47D67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3.3.3. Послови инвестиционог и техничког одржавања, безбедности и заштите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Домар/мајстор одржавања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30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3B4E80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домара/мајстора одржавања обавља </w:t>
      </w:r>
      <w:r w:rsidR="002C32EA">
        <w:rPr>
          <w:rFonts w:ascii="Times New Roman" w:eastAsia="Times New Roman" w:hAnsi="Times New Roman" w:cs="Times New Roman"/>
          <w:sz w:val="28"/>
          <w:szCs w:val="28"/>
          <w:lang w:val="sr-Cyrl-CS"/>
        </w:rPr>
        <w:t>2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</w:t>
      </w:r>
      <w:r w:rsidR="002C32EA">
        <w:rPr>
          <w:rFonts w:ascii="Times New Roman" w:eastAsia="Times New Roman" w:hAnsi="Times New Roman" w:cs="Times New Roman"/>
          <w:sz w:val="28"/>
          <w:szCs w:val="28"/>
          <w:lang w:val="sr-Cyrl-CS"/>
        </w:rPr>
        <w:t>а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. 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Домар: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lastRenderedPageBreak/>
        <w:t>1) обавља прегледе објекта, врши контролу исправности инсталација, противпожарних система, уређаја, опреме, апарата и средстава;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2)обавља</w:t>
      </w:r>
      <w:r w:rsidR="002C1CB4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 xml:space="preserve"> 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механичарске/електричарске/водоинсталатерске/браварске/столарске/лимарске/ молерске/аутомеханичарске и сл. послове, послове ложача, као и друге радове одржавања и поправки;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припрема објекте, опрему и инсталације за рад;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обавештава надлежне службе о уоченим неправилностима у објекту или већим кваровима на системима и инсталацијама;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5) пушта опрему или постројења у оперативни рад и зауставља на крају оперативног рада или у случају поремећаја или квара;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6) прати параметре рада и подешава опрему и постројење;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7) рукује постројењима у котларници;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8) обавља редовне прегледе објеката, опреме, постројења и инсталација, према плану одржавања;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9) води евиденцију о кваровима и извршеним поправкама;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</w:t>
      </w:r>
      <w:r w:rsidR="00D17D0C">
        <w:rPr>
          <w:rFonts w:ascii="Times New Roman" w:eastAsia="Times New Roman" w:hAnsi="Times New Roman" w:cs="Times New Roman"/>
          <w:sz w:val="28"/>
          <w:szCs w:val="28"/>
          <w:lang w:val="sr-Cyrl-CS"/>
        </w:rPr>
        <w:t>0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3.3.4. Послови услужних делатности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Сервирка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622635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Послове сервирке код Послодавца обављају </w:t>
      </w:r>
      <w:r w:rsidR="007147BC">
        <w:rPr>
          <w:rFonts w:ascii="Times New Roman" w:eastAsia="Times New Roman" w:hAnsi="Times New Roman" w:cs="Times New Roman"/>
          <w:sz w:val="28"/>
          <w:szCs w:val="28"/>
          <w:lang w:val="sr-Cyrl-CS"/>
        </w:rPr>
        <w:t>0,92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извршиоца. Сервирка: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припрема, сервира и послужује топле и хладне безалкохолне напитке;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одржава хигијену посуђа, прибора и уређаја;</w:t>
      </w:r>
    </w:p>
    <w:p w:rsidR="00FA62B8" w:rsidRPr="00FA62B8" w:rsidRDefault="002D4BF6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3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складу са законом, подзаконским актом, општим актом и уговором о раду.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3.3.5. Остали послови подршке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Чистачица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D3016D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ab/>
        <w:t xml:space="preserve">Послове чистачице код Послодавца обављају </w:t>
      </w:r>
      <w:r w:rsidR="007147BC">
        <w:rPr>
          <w:rFonts w:ascii="Times New Roman" w:eastAsia="Times New Roman" w:hAnsi="Times New Roman" w:cs="Times New Roman"/>
          <w:sz w:val="28"/>
          <w:szCs w:val="28"/>
          <w:lang w:val="sr-Cyrl-CS"/>
        </w:rPr>
        <w:t>7,8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извршилаца. Чистачица: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1) одржава хигијену у просторијама и санитарним чворовима;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2) одржава чистоћу дворишта и износи смеће;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3) при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ављу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е сва оштећења и кварове на инсталаци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j</w:t>
      </w: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ама и инвентару;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color w:val="333333"/>
          <w:sz w:val="28"/>
          <w:szCs w:val="28"/>
          <w:lang w:val="sr-Cyrl-CS"/>
        </w:rPr>
        <w:t>4) прати стање залиха потрошног материјала за потребе одржавања чистоће;</w:t>
      </w:r>
    </w:p>
    <w:p w:rsidR="00FA62B8" w:rsidRPr="00FA62B8" w:rsidRDefault="00D3016D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5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) обавља и друге послове по налогу директора и помоћника директора и у скла</w:t>
      </w:r>
      <w:r w:rsidR="00FA62B8"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ду са законом, подзаконским актом, општим актом и уговором о раду.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A32B96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4. Услови за избор директора </w:t>
      </w:r>
    </w:p>
    <w:p w:rsidR="00FA62B8" w:rsidRPr="00FA62B8" w:rsidRDefault="00D3016D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FA62B8"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FA62B8"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директора Послодавца може бити изабрано лице које, поред испуњености свих осталих услова за пријем у радни однос код Послодавца, испуњава следеће услове: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1"/>
        <w:gridCol w:w="2357"/>
        <w:gridCol w:w="2946"/>
        <w:gridCol w:w="46"/>
      </w:tblGrid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другог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за наставника одговарајуће врсте школе, педагога или психолога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најмање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четири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уређивали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за наставника одговарајуће врсте школе, педагога или психолога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изузетно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првог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односно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вишим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за наставника одговарајуће врсте школе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–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конкурс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пријави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ниједан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кандидат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одговарајућим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Додатна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знања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/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/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компетенције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дозвола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наставника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васпитача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сарадника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лиценца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– обука и положен испит за директора установе (лиценца);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– осам, односно 10 година рада на 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lastRenderedPageBreak/>
              <w:t>пословима образовања и васпитања након стеченог одговарајућег образовања, зависно од степена стручне спреме, у складу са прописима којима се уређује област образовања и васпитања.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lastRenderedPageBreak/>
              <w:t>– знање рада на рачунару, и то __________________;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– знање страног језика, и то ______________;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– професионални углед;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– најмање осам односно 10 година радног искуства у образовању,</w:t>
            </w:r>
            <w:r w:rsidR="00A32B96" w:rsidRPr="005E0B0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perscript"/>
                <w:lang w:val="en-US"/>
              </w:rPr>
              <w:endnoteReference w:id="1"/>
            </w:r>
            <w:r w:rsidR="00A32B96"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од чега пет година на руководећим радним местима.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</w:p>
        </w:tc>
      </w:tr>
    </w:tbl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5. Услови за пријем у радни однос код Послодавца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5.1. Општи услови за пријем у радни однос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D160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У радни однос код Послодавца може да буде примљено лице под условима прописаним законом, и то ако: 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1) има одговарајуће образовање; 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2) има психичку, физичку и здравствену способност за рад са децом и ученицима; 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3) није осуђивано правноснажном пресудом за кривично дело за које је изречена безусловна казна затвора у трајању од најмање три месеца, као и за кривична дела насиље у породици, одузимање малолетног лица, запуштање и злостављање малолетног лица или родоскврнуће, за кривична дела примање или давање мита; за кривична дела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санкцију, и за које није, у складу са законом, утврђено дискриминаторно понашање; 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4) има држављанство Републике Србије; 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5) зна српски језик и језик на којем остварује образовно-васпитни рад. 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5.2. Услови за пријем у радни однос на радним местима у образовању и васпитању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– наставно особље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D160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5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</w:t>
      </w:r>
      <w:r w:rsidR="00A32B9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ва наставника разредне наставе 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и наставника предметне наставе у радни однос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7"/>
        <w:gridCol w:w="6063"/>
      </w:tblGrid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lastRenderedPageBreak/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lastRenderedPageBreak/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lastRenderedPageBreak/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другог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најмање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четири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уређивали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изузетно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првог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односно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вишим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lastRenderedPageBreak/>
              <w:t>Додатна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знања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дозвола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лиценца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(осим за приправнике и лица са стеченим радним стажом која су с њима изједначена у погледу радноправног положаја). </w:t>
            </w:r>
          </w:p>
        </w:tc>
      </w:tr>
    </w:tbl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D160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послова стручног сарадника у радни однос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6"/>
        <w:gridCol w:w="5824"/>
      </w:tblGrid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другог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најмање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четири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уређивали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Додатна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знања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/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-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дозвола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лиценца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(осим за приправнике и лица са стеченим радним стажом која су с њима изједначена у погледу радноправног положаја)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</w:tbl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5.3. Услови за пријем у радни однос - пратећи и помоћно-технички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5.3.1. Правни, кадровски и административни послови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D160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7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послова секретара у радни однос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0"/>
        <w:gridCol w:w="6330"/>
      </w:tblGrid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lastRenderedPageBreak/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lastRenderedPageBreak/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lastRenderedPageBreak/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другог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степена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мастер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струковне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специјалистичке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академске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из области правних наука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најмање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четири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уређивали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из области правних наука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lastRenderedPageBreak/>
              <w:t>Додатна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знања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дозвола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секретара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лиценца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секретара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положен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секретара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правосудни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запослене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органима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државне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управе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или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државни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(осим за приправнике и лица са стеченим радним стажом која су с њима изједначена у погледу радноправног положаја)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</w:tbl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5.3.2. Финансијски и рачуноводствени послови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0D160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8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послова шефа рачуноводства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6554"/>
      </w:tblGrid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обиму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180 ЕСПБ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бодова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уређује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почев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и то __________________ (врста образовања)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студијама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трајању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три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пропису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који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је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уређивао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високо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10.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септембра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2005.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године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и то: _____________________ (врста образовања)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;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изузетно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средње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, и то: ______________________ (врста образовања),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пословима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стечено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дана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ступања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снагу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Уредбе о Каталогу радних места у јавним службама и другим организацијама у јавном сектору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</w:tbl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5.3.3. Послови инвестиционог и техничког одржавања, безбедности и заштите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295423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9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За обављање послова домара/мајстора одржавања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8"/>
        <w:gridCol w:w="6042"/>
      </w:tblGrid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BF2E57" w:rsidP="00CF71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средње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RS"/>
              </w:rPr>
              <w:t xml:space="preserve">бразовање </w:t>
            </w:r>
            <w:r w:rsidR="00FA62B8"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BF2E57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положен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испити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судовима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под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притиском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за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послове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руковања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постројењем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у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котларници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).</w:t>
            </w:r>
          </w:p>
        </w:tc>
      </w:tr>
    </w:tbl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5.3.4. Послови услужних делатности</w:t>
      </w:r>
    </w:p>
    <w:p w:rsidR="00FA62B8" w:rsidRPr="00FA62B8" w:rsidRDefault="00FA62B8" w:rsidP="00FA62B8">
      <w:pPr>
        <w:spacing w:before="120" w:after="0" w:line="1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40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послова сервирке може бити примљено лице које, поред испуњености свих осталих услова за пријем у радни однос, испуњава и следеће услове:</w:t>
      </w:r>
    </w:p>
    <w:tbl>
      <w:tblPr>
        <w:tblW w:w="8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2"/>
        <w:gridCol w:w="6378"/>
      </w:tblGrid>
      <w:tr w:rsidR="00FA62B8" w:rsidRPr="00FA62B8" w:rsidTr="0003571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Стручна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спрема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/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" w:type="dxa"/>
              <w:left w:w="30" w:type="dxa"/>
              <w:bottom w:w="10" w:type="dxa"/>
              <w:right w:w="10" w:type="dxa"/>
            </w:tcMar>
            <w:vAlign w:val="center"/>
          </w:tcPr>
          <w:p w:rsidR="000D160B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средње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 xml:space="preserve"> било које врсте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изузетно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:</w:t>
            </w:r>
          </w:p>
          <w:p w:rsidR="00FA62B8" w:rsidRPr="00FA62B8" w:rsidRDefault="00FA62B8" w:rsidP="00FA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– </w:t>
            </w:r>
            <w:proofErr w:type="spellStart"/>
            <w:proofErr w:type="gram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основно</w:t>
            </w:r>
            <w:proofErr w:type="spellEnd"/>
            <w:proofErr w:type="gram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образовање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радно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искуство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тим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пословима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стечено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до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дана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ступања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на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снагу</w:t>
            </w:r>
            <w:proofErr w:type="spellEnd"/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sr-Cyrl-CS"/>
              </w:rPr>
              <w:t>Уредбе о Каталогу радних места у јавним службама и другим организацијама у јавном сектору</w:t>
            </w:r>
            <w:r w:rsidRPr="00FA62B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</w:tr>
    </w:tbl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  <w:t>5.3.5. Остали послови подршке</w:t>
      </w:r>
    </w:p>
    <w:p w:rsidR="00FA62B8" w:rsidRPr="00FA62B8" w:rsidRDefault="00FA62B8" w:rsidP="00FA62B8">
      <w:pPr>
        <w:spacing w:before="120" w:after="0" w:line="1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295423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0.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 обављање послова спремачице и чистачице може бити примљено лице које, поред испуњености свих осталих услова за пријем у радни однос, има основно образовање.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IV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ПОСЕБНЕ ОДРЕДБЕ О ЛИЦУ ЗА БЕЗБЕДНОСТ И ЗДРАВЉЕ НА РАДУ</w:t>
      </w:r>
    </w:p>
    <w:p w:rsidR="00FA62B8" w:rsidRPr="00FA62B8" w:rsidRDefault="00FA62B8" w:rsidP="00FA62B8">
      <w:pPr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1.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Директор актом у писаном облику одређује лице које обавља послове безбед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ности и здравља на раду (у даљем тексту: лице за безбедност и здравље на раду).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из става 1. овог члана одређује се из редова запослених код Послодавца.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за безбедност и здравље на раду мора имати положен стручни испит о практичној оспособљености, у складу са Законом о безбедности и здрављу на раду.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за безбедност и здравље на раду дужно је да континуирано усавршава знања у области безбедности и здравља на раду.</w:t>
      </w:r>
    </w:p>
    <w:p w:rsidR="00FA62B8" w:rsidRPr="00FA62B8" w:rsidRDefault="00FA62B8" w:rsidP="00FA62B8">
      <w:pPr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lastRenderedPageBreak/>
        <w:t xml:space="preserve">Члан 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за безбедност и здравље на раду обавља послове у складу са Законом о безбедности и здрављу на раду, а нарочито: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1) спроводи поступак процене ризика;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2) врши контролу и даје савете Послодавцу у планирању, избору, коришћењу и одржавању средстава за рад, опасних материја и средстава и опреме за личну заш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ти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 xml:space="preserve">ту на раду; 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3) учествује у опремању и уређивању радног места, ради обезбеђивања безбед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них и здравих услова рада;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4) организује превентивна и периодична испитивања услова радне околине;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5) организује превентивне и периодичне прегледе и провере опреме за рад;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6) предлаже мере за побољшање услова рада, нарочито на радном месту са по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већаним ризиком;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7) свакодневно прати и контролише примену мера за безбедност и здравље код Послодавца;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8) прати стање у вези са повредама на раду и професионалним обољењима, као и болестима у вези са радом, учествује у утврђивању њихових узрока и припрема извештаје са предлозима мера за њихово отклањање;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9) припрема и спроводи оспособљавање запослених за безбедан и здрав рад;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10) припрема упутства за безбедан рад и контролише њихову примену;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11) забрањује рад на радном месту или употребу средства за рад, у случају када утврди непосредну опасност по живот или здравље запосленог;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12) сарађује и координира рад са службом медицине рада по свим питањима у области безбедности и здравља на раду;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13) води евиденције у области безбедности и здравља на раду код послодавца.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за безбедност и здравље на раду дужно је да у писаном облику извести Послодавца и представнике запослених за безбедност и здравље на раду о забрани ра</w:t>
      </w: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softHyphen/>
        <w:t>да из става 1. тачка 11) овог члана.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Ако Послодавац, и поред забране рада у смислу става 1. тачка 11) овог члана, наложи запосленом да настави рад, лице за безбедност и здравље на раду дужно је да о томе одмах извести надлежну инспекцију рада. 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 ПРЕЛАЗНЕ И ЗАВРШНЕ ОДРЕДБЕ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BC5B3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Запослени који не испуњава услов за пријем у радни однос у погледу врсте и степена образовања, утврђен Правилником, а радни однос код Послодавца је засновао према условима утврђеним у акту који је важио до ступања на снагу Правилника, има право да настави рад код Послодавца, уколико то није супротно закону.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lastRenderedPageBreak/>
        <w:t xml:space="preserve">Члан </w:t>
      </w:r>
      <w:r w:rsidR="00BC5B3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Лице које не испуњава услов за пријем у радни однос у погледу врсте и степена образовања, утврђен у Правилнику, може бити примљено у радни однос код Послодавца под условом да има статус „затеченог запосленог“, у складу са законом.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BC5B3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5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Даном ступања на снагу Правилника престаје да важи Правилник о ________________, заведен под бројем _____, од ______ 20__. године.</w:t>
      </w:r>
    </w:p>
    <w:p w:rsidR="00FA62B8" w:rsidRPr="00FA62B8" w:rsidRDefault="00FA62B8" w:rsidP="00FA62B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Члан </w:t>
      </w:r>
      <w:r w:rsidR="00BC5B3B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4</w:t>
      </w:r>
      <w:r w:rsidR="001F50D9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6</w:t>
      </w:r>
      <w:r w:rsidRPr="00FA62B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Правилник се сматра донетим и истиче се на огласну таблу Послодавца тек пошто Школски одбор на њега да сагласност.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Правилник ступа на снагу осмог дана од дана објављивања на огласној табли Послодавца.</w:t>
      </w:r>
    </w:p>
    <w:p w:rsidR="00FA62B8" w:rsidRPr="00FA62B8" w:rsidRDefault="00FA62B8" w:rsidP="00FA62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Директор Послодавца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_____________________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Правилник је заведен под деловодним бројем ______, од ______ 20__. године.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Школски одбор је на Правилник дао сагласност одлуком број __________, од ___________ 20__. године, која је његов саставни део.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Правилник је објављен на огласној табли Послодавца дана ____________ 20__. године, а ступио је на снагу дана ___________, 20__. године.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Секретар Послодавца</w:t>
      </w:r>
    </w:p>
    <w:p w:rsidR="00FA62B8" w:rsidRPr="00FA62B8" w:rsidRDefault="00FA62B8" w:rsidP="00FA6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FA62B8">
        <w:rPr>
          <w:rFonts w:ascii="Times New Roman" w:eastAsia="Times New Roman" w:hAnsi="Times New Roman" w:cs="Times New Roman"/>
          <w:sz w:val="28"/>
          <w:szCs w:val="28"/>
          <w:lang w:val="sr-Cyrl-CS"/>
        </w:rPr>
        <w:t>_____________________</w:t>
      </w:r>
    </w:p>
    <w:p w:rsidR="00FA62B8" w:rsidRPr="00FA62B8" w:rsidRDefault="00FA62B8" w:rsidP="00FA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sectPr w:rsidR="00FA62B8" w:rsidRPr="00FA6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D67" w:rsidRDefault="00A47D67" w:rsidP="00FA62B8">
      <w:pPr>
        <w:spacing w:after="0" w:line="240" w:lineRule="auto"/>
      </w:pPr>
      <w:r>
        <w:separator/>
      </w:r>
    </w:p>
  </w:endnote>
  <w:endnote w:type="continuationSeparator" w:id="0">
    <w:p w:rsidR="00A47D67" w:rsidRDefault="00A47D67" w:rsidP="00FA62B8">
      <w:pPr>
        <w:spacing w:after="0" w:line="240" w:lineRule="auto"/>
      </w:pPr>
      <w:r>
        <w:continuationSeparator/>
      </w:r>
    </w:p>
  </w:endnote>
  <w:endnote w:id="1">
    <w:p w:rsidR="00A47D67" w:rsidRPr="002210DE" w:rsidRDefault="00A47D67" w:rsidP="002210DE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 Ciri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D67" w:rsidRDefault="00A47D67" w:rsidP="00FA62B8">
      <w:pPr>
        <w:spacing w:after="0" w:line="240" w:lineRule="auto"/>
      </w:pPr>
      <w:r>
        <w:separator/>
      </w:r>
    </w:p>
  </w:footnote>
  <w:footnote w:type="continuationSeparator" w:id="0">
    <w:p w:rsidR="00A47D67" w:rsidRDefault="00A47D67" w:rsidP="00FA6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46A8CF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C5832B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34262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EA8B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0CE63F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40B1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3D8BF4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EA3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B0C0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B033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132BBB"/>
    <w:multiLevelType w:val="hybridMultilevel"/>
    <w:tmpl w:val="6E1C98A6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2B8"/>
    <w:rsid w:val="000075B1"/>
    <w:rsid w:val="0003571E"/>
    <w:rsid w:val="000D160B"/>
    <w:rsid w:val="00137903"/>
    <w:rsid w:val="00147866"/>
    <w:rsid w:val="001A36D2"/>
    <w:rsid w:val="001F50D9"/>
    <w:rsid w:val="002128F5"/>
    <w:rsid w:val="002210DE"/>
    <w:rsid w:val="00295423"/>
    <w:rsid w:val="002C1CB4"/>
    <w:rsid w:val="002C32EA"/>
    <w:rsid w:val="002D4BF6"/>
    <w:rsid w:val="00320FF0"/>
    <w:rsid w:val="003411D9"/>
    <w:rsid w:val="00370E9D"/>
    <w:rsid w:val="003B4E80"/>
    <w:rsid w:val="00476159"/>
    <w:rsid w:val="004B184A"/>
    <w:rsid w:val="004F282D"/>
    <w:rsid w:val="00580C62"/>
    <w:rsid w:val="005A488C"/>
    <w:rsid w:val="005E0B00"/>
    <w:rsid w:val="00622635"/>
    <w:rsid w:val="0063170C"/>
    <w:rsid w:val="006D22F8"/>
    <w:rsid w:val="007130AB"/>
    <w:rsid w:val="007147BC"/>
    <w:rsid w:val="00727771"/>
    <w:rsid w:val="007D7C43"/>
    <w:rsid w:val="007F4AFC"/>
    <w:rsid w:val="00841DA6"/>
    <w:rsid w:val="008F3526"/>
    <w:rsid w:val="009C668F"/>
    <w:rsid w:val="00A32B96"/>
    <w:rsid w:val="00A47D67"/>
    <w:rsid w:val="00AA08AD"/>
    <w:rsid w:val="00AF5B01"/>
    <w:rsid w:val="00B03D99"/>
    <w:rsid w:val="00BC5B3B"/>
    <w:rsid w:val="00BD0721"/>
    <w:rsid w:val="00BF2817"/>
    <w:rsid w:val="00BF2E57"/>
    <w:rsid w:val="00C2787B"/>
    <w:rsid w:val="00C36A6C"/>
    <w:rsid w:val="00C85D6F"/>
    <w:rsid w:val="00CF717B"/>
    <w:rsid w:val="00D17D0C"/>
    <w:rsid w:val="00D3016D"/>
    <w:rsid w:val="00E13404"/>
    <w:rsid w:val="00E52418"/>
    <w:rsid w:val="00ED7F78"/>
    <w:rsid w:val="00FA62B8"/>
    <w:rsid w:val="00FC34DC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FA62B8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val="sr-Cyrl-CS"/>
    </w:rPr>
  </w:style>
  <w:style w:type="paragraph" w:styleId="Heading6">
    <w:name w:val="heading 6"/>
    <w:basedOn w:val="Normal"/>
    <w:next w:val="Normal"/>
    <w:link w:val="Heading6Char"/>
    <w:qFormat/>
    <w:rsid w:val="00FA62B8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FA62B8"/>
    <w:rPr>
      <w:rFonts w:ascii="Times New Roman" w:eastAsia="Times New Roman" w:hAnsi="Times New Roman" w:cs="Times New Roman"/>
      <w:b/>
      <w:sz w:val="28"/>
      <w:szCs w:val="20"/>
      <w:lang w:val="sr-Cyrl-CS"/>
    </w:rPr>
  </w:style>
  <w:style w:type="character" w:customStyle="1" w:styleId="Heading6Char">
    <w:name w:val="Heading 6 Char"/>
    <w:basedOn w:val="DefaultParagraphFont"/>
    <w:link w:val="Heading6"/>
    <w:rsid w:val="00FA62B8"/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FA62B8"/>
  </w:style>
  <w:style w:type="paragraph" w:styleId="BodyText">
    <w:name w:val="Body Text"/>
    <w:basedOn w:val="Normal"/>
    <w:link w:val="BodyTextChar"/>
    <w:rsid w:val="00FA62B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FA62B8"/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paragraph" w:styleId="Footer">
    <w:name w:val="footer"/>
    <w:basedOn w:val="Normal"/>
    <w:link w:val="FooterChar"/>
    <w:rsid w:val="00FA62B8"/>
    <w:pPr>
      <w:tabs>
        <w:tab w:val="left" w:pos="1440"/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FooterChar">
    <w:name w:val="Footer Char"/>
    <w:basedOn w:val="DefaultParagraphFont"/>
    <w:link w:val="Footer"/>
    <w:rsid w:val="00FA62B8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BodyText3">
    <w:name w:val="Body Text 3"/>
    <w:basedOn w:val="Normal"/>
    <w:link w:val="BodyText3Char"/>
    <w:rsid w:val="00FA62B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BodyText3Char">
    <w:name w:val="Body Text 3 Char"/>
    <w:basedOn w:val="DefaultParagraphFont"/>
    <w:link w:val="BodyText3"/>
    <w:rsid w:val="00FA62B8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styleId="FootnoteReference">
    <w:name w:val="footnote reference"/>
    <w:basedOn w:val="DefaultParagraphFont"/>
    <w:rsid w:val="00FA62B8"/>
    <w:rPr>
      <w:vertAlign w:val="superscript"/>
    </w:rPr>
  </w:style>
  <w:style w:type="paragraph" w:customStyle="1" w:styleId="Clan">
    <w:name w:val="Clan"/>
    <w:basedOn w:val="Normal"/>
    <w:rsid w:val="00FA62B8"/>
    <w:pPr>
      <w:keepNext/>
      <w:tabs>
        <w:tab w:val="left" w:pos="1800"/>
      </w:tabs>
      <w:spacing w:before="120" w:after="240" w:line="240" w:lineRule="auto"/>
      <w:ind w:left="720" w:right="720"/>
      <w:jc w:val="center"/>
    </w:pPr>
    <w:rPr>
      <w:rFonts w:ascii="Helv Ciril" w:eastAsia="Times New Roman" w:hAnsi="Helv Ciril" w:cs="Times New Roman"/>
      <w:b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rsid w:val="00FA6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A62B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rmalWeb">
    <w:name w:val="Normal (Web)"/>
    <w:basedOn w:val="Normal"/>
    <w:rsid w:val="00FA62B8"/>
    <w:pPr>
      <w:spacing w:before="100" w:after="100" w:line="240" w:lineRule="auto"/>
    </w:pPr>
    <w:rPr>
      <w:rFonts w:ascii="Times New Roman" w:eastAsia="SimSun" w:hAnsi="Times New Roman" w:cs="Times New Roman"/>
      <w:sz w:val="24"/>
      <w:szCs w:val="20"/>
      <w:lang w:val="de-DE" w:eastAsia="zh-CN"/>
    </w:rPr>
  </w:style>
  <w:style w:type="paragraph" w:customStyle="1" w:styleId="Normal1">
    <w:name w:val="Normal1"/>
    <w:basedOn w:val="Normal"/>
    <w:rsid w:val="00FA62B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sr-Latn-C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5B0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5B0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5B0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411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FA62B8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val="sr-Cyrl-CS"/>
    </w:rPr>
  </w:style>
  <w:style w:type="paragraph" w:styleId="Heading6">
    <w:name w:val="heading 6"/>
    <w:basedOn w:val="Normal"/>
    <w:next w:val="Normal"/>
    <w:link w:val="Heading6Char"/>
    <w:qFormat/>
    <w:rsid w:val="00FA62B8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FA62B8"/>
    <w:rPr>
      <w:rFonts w:ascii="Times New Roman" w:eastAsia="Times New Roman" w:hAnsi="Times New Roman" w:cs="Times New Roman"/>
      <w:b/>
      <w:sz w:val="28"/>
      <w:szCs w:val="20"/>
      <w:lang w:val="sr-Cyrl-CS"/>
    </w:rPr>
  </w:style>
  <w:style w:type="character" w:customStyle="1" w:styleId="Heading6Char">
    <w:name w:val="Heading 6 Char"/>
    <w:basedOn w:val="DefaultParagraphFont"/>
    <w:link w:val="Heading6"/>
    <w:rsid w:val="00FA62B8"/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FA62B8"/>
  </w:style>
  <w:style w:type="paragraph" w:styleId="BodyText">
    <w:name w:val="Body Text"/>
    <w:basedOn w:val="Normal"/>
    <w:link w:val="BodyTextChar"/>
    <w:rsid w:val="00FA62B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FA62B8"/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paragraph" w:styleId="Footer">
    <w:name w:val="footer"/>
    <w:basedOn w:val="Normal"/>
    <w:link w:val="FooterChar"/>
    <w:rsid w:val="00FA62B8"/>
    <w:pPr>
      <w:tabs>
        <w:tab w:val="left" w:pos="1440"/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FooterChar">
    <w:name w:val="Footer Char"/>
    <w:basedOn w:val="DefaultParagraphFont"/>
    <w:link w:val="Footer"/>
    <w:rsid w:val="00FA62B8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BodyText3">
    <w:name w:val="Body Text 3"/>
    <w:basedOn w:val="Normal"/>
    <w:link w:val="BodyText3Char"/>
    <w:rsid w:val="00FA62B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BodyText3Char">
    <w:name w:val="Body Text 3 Char"/>
    <w:basedOn w:val="DefaultParagraphFont"/>
    <w:link w:val="BodyText3"/>
    <w:rsid w:val="00FA62B8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styleId="FootnoteReference">
    <w:name w:val="footnote reference"/>
    <w:basedOn w:val="DefaultParagraphFont"/>
    <w:rsid w:val="00FA62B8"/>
    <w:rPr>
      <w:vertAlign w:val="superscript"/>
    </w:rPr>
  </w:style>
  <w:style w:type="paragraph" w:customStyle="1" w:styleId="Clan">
    <w:name w:val="Clan"/>
    <w:basedOn w:val="Normal"/>
    <w:rsid w:val="00FA62B8"/>
    <w:pPr>
      <w:keepNext/>
      <w:tabs>
        <w:tab w:val="left" w:pos="1800"/>
      </w:tabs>
      <w:spacing w:before="120" w:after="240" w:line="240" w:lineRule="auto"/>
      <w:ind w:left="720" w:right="720"/>
      <w:jc w:val="center"/>
    </w:pPr>
    <w:rPr>
      <w:rFonts w:ascii="Helv Ciril" w:eastAsia="Times New Roman" w:hAnsi="Helv Ciril" w:cs="Times New Roman"/>
      <w:b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rsid w:val="00FA6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A62B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rmalWeb">
    <w:name w:val="Normal (Web)"/>
    <w:basedOn w:val="Normal"/>
    <w:rsid w:val="00FA62B8"/>
    <w:pPr>
      <w:spacing w:before="100" w:after="100" w:line="240" w:lineRule="auto"/>
    </w:pPr>
    <w:rPr>
      <w:rFonts w:ascii="Times New Roman" w:eastAsia="SimSun" w:hAnsi="Times New Roman" w:cs="Times New Roman"/>
      <w:sz w:val="24"/>
      <w:szCs w:val="20"/>
      <w:lang w:val="de-DE" w:eastAsia="zh-CN"/>
    </w:rPr>
  </w:style>
  <w:style w:type="paragraph" w:customStyle="1" w:styleId="Normal1">
    <w:name w:val="Normal1"/>
    <w:basedOn w:val="Normal"/>
    <w:rsid w:val="00FA62B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sr-Latn-C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5B0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5B0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5B0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41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9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28CD7-0BBA-4E9F-8692-CE7C68A09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22</Pages>
  <Words>5302</Words>
  <Characters>30224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Win 10</cp:lastModifiedBy>
  <cp:revision>36</cp:revision>
  <dcterms:created xsi:type="dcterms:W3CDTF">2023-09-11T10:14:00Z</dcterms:created>
  <dcterms:modified xsi:type="dcterms:W3CDTF">2023-09-18T11:07:00Z</dcterms:modified>
</cp:coreProperties>
</file>